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96C86" w14:textId="3511CCE5" w:rsidR="00B6098D" w:rsidRDefault="002D530E" w:rsidP="6E789E94">
      <w:pPr>
        <w:spacing w:line="240" w:lineRule="auto"/>
        <w:jc w:val="right"/>
        <w:rPr>
          <w:rFonts w:ascii="Corbel" w:hAnsi="Corbel"/>
          <w:i/>
          <w:iCs/>
        </w:rPr>
      </w:pPr>
      <w:r w:rsidRPr="6E789E94">
        <w:rPr>
          <w:rFonts w:ascii="Times New Roman" w:hAnsi="Times New Roman"/>
          <w:b/>
          <w:bCs/>
        </w:rPr>
        <w:t xml:space="preserve">   </w:t>
      </w:r>
      <w:r>
        <w:tab/>
      </w:r>
      <w:r>
        <w:tab/>
      </w:r>
      <w:r>
        <w:tab/>
      </w:r>
      <w:r>
        <w:tab/>
      </w:r>
      <w:r>
        <w:tab/>
      </w:r>
      <w:r>
        <w:tab/>
      </w:r>
      <w:r w:rsidRPr="6E789E94">
        <w:rPr>
          <w:rFonts w:ascii="Corbel" w:hAnsi="Corbel"/>
          <w:i/>
          <w:iCs/>
        </w:rPr>
        <w:t>Załącznik nr 1.5 do Zarządzenia Rektora UR nr 12/2019</w:t>
      </w:r>
    </w:p>
    <w:p w14:paraId="6655298B" w14:textId="77777777" w:rsidR="00B6098D" w:rsidRDefault="002D530E">
      <w:pPr>
        <w:spacing w:after="0" w:line="240" w:lineRule="auto"/>
        <w:jc w:val="center"/>
        <w:rPr>
          <w:rFonts w:ascii="Corbel" w:hAnsi="Corbel"/>
          <w:b/>
          <w:smallCaps/>
          <w:sz w:val="24"/>
          <w:szCs w:val="24"/>
        </w:rPr>
      </w:pPr>
      <w:r>
        <w:rPr>
          <w:rFonts w:ascii="Corbel" w:hAnsi="Corbel"/>
          <w:b/>
          <w:smallCaps/>
          <w:sz w:val="24"/>
          <w:szCs w:val="24"/>
        </w:rPr>
        <w:t>SYLABUS</w:t>
      </w:r>
    </w:p>
    <w:p w14:paraId="6C27A3AB" w14:textId="7C1D3BB1" w:rsidR="00B6098D" w:rsidRDefault="002D530E" w:rsidP="09474811">
      <w:pPr>
        <w:spacing w:after="0" w:line="240" w:lineRule="exact"/>
        <w:jc w:val="center"/>
        <w:rPr>
          <w:rFonts w:ascii="Corbel" w:hAnsi="Corbel"/>
          <w:i/>
          <w:iCs/>
          <w:smallCaps/>
          <w:sz w:val="24"/>
          <w:szCs w:val="24"/>
        </w:rPr>
      </w:pPr>
      <w:r w:rsidRPr="09474811">
        <w:rPr>
          <w:rFonts w:ascii="Corbel" w:hAnsi="Corbel"/>
          <w:b/>
          <w:bCs/>
          <w:smallCaps/>
          <w:sz w:val="24"/>
          <w:szCs w:val="24"/>
        </w:rPr>
        <w:t xml:space="preserve">dotyczy cyklu kształcenia </w:t>
      </w:r>
      <w:r w:rsidR="09474811" w:rsidRPr="09474811">
        <w:rPr>
          <w:rFonts w:ascii="Corbel" w:hAnsi="Corbel"/>
          <w:b/>
          <w:bCs/>
          <w:smallCaps/>
          <w:sz w:val="24"/>
          <w:szCs w:val="24"/>
        </w:rPr>
        <w:t>2023 - 2025</w:t>
      </w:r>
    </w:p>
    <w:p w14:paraId="47BEBFB9" w14:textId="01E41278" w:rsidR="00B6098D" w:rsidRDefault="002D530E" w:rsidP="7B13CF9A">
      <w:pPr>
        <w:spacing w:after="0" w:line="240" w:lineRule="exact"/>
        <w:jc w:val="both"/>
        <w:rPr>
          <w:rFonts w:ascii="Corbel" w:hAnsi="Corbel"/>
          <w:b/>
          <w:bCs/>
          <w:i/>
          <w:iCs/>
          <w:sz w:val="24"/>
          <w:szCs w:val="24"/>
        </w:rPr>
      </w:pPr>
      <w:r w:rsidRPr="7B13CF9A">
        <w:rPr>
          <w:rFonts w:ascii="Corbel" w:hAnsi="Corbel"/>
          <w:i/>
          <w:iCs/>
          <w:sz w:val="24"/>
          <w:szCs w:val="24"/>
        </w:rPr>
        <w:t xml:space="preserve">                                                     </w:t>
      </w:r>
      <w:r w:rsidRPr="7B13CF9A">
        <w:rPr>
          <w:rFonts w:ascii="Corbel" w:hAnsi="Corbel"/>
          <w:b/>
          <w:bCs/>
          <w:i/>
          <w:iCs/>
          <w:sz w:val="24"/>
          <w:szCs w:val="24"/>
        </w:rPr>
        <w:t xml:space="preserve">                                                        </w:t>
      </w:r>
      <w:r>
        <w:tab/>
      </w:r>
      <w:r w:rsidR="7B13CF9A" w:rsidRPr="7B13CF9A">
        <w:rPr>
          <w:rFonts w:ascii="Corbel" w:hAnsi="Corbel"/>
          <w:i/>
          <w:iCs/>
          <w:sz w:val="24"/>
          <w:szCs w:val="24"/>
        </w:rPr>
        <w:t>(skrajne daty)</w:t>
      </w:r>
    </w:p>
    <w:p w14:paraId="7BCDE58F" w14:textId="4A609C77" w:rsidR="001635E4" w:rsidRPr="001635E4" w:rsidRDefault="2FCE9B7A" w:rsidP="00477AEB">
      <w:pPr>
        <w:spacing w:after="0" w:line="240" w:lineRule="exact"/>
        <w:ind w:left="3240" w:hanging="3240"/>
        <w:jc w:val="center"/>
        <w:rPr>
          <w:rFonts w:ascii="Corbel" w:hAnsi="Corbel"/>
          <w:b/>
          <w:bCs/>
          <w:sz w:val="24"/>
          <w:szCs w:val="24"/>
        </w:rPr>
      </w:pPr>
      <w:r w:rsidRPr="300E87E8">
        <w:rPr>
          <w:rFonts w:ascii="Corbel" w:hAnsi="Corbel"/>
          <w:b/>
          <w:bCs/>
          <w:sz w:val="24"/>
          <w:szCs w:val="24"/>
        </w:rPr>
        <w:t xml:space="preserve">Rok akademicki </w:t>
      </w:r>
      <w:r w:rsidR="7B3BE528" w:rsidRPr="300E87E8">
        <w:rPr>
          <w:rFonts w:ascii="Corbel" w:hAnsi="Corbel"/>
          <w:b/>
          <w:bCs/>
          <w:sz w:val="24"/>
          <w:szCs w:val="24"/>
        </w:rPr>
        <w:t>2023/2024</w:t>
      </w:r>
    </w:p>
    <w:p w14:paraId="24EC987C" w14:textId="436E5CE7" w:rsidR="00B6098D" w:rsidRDefault="00477AEB" w:rsidP="00477AEB">
      <w:pPr>
        <w:spacing w:after="0" w:line="240" w:lineRule="exact"/>
        <w:ind w:left="4956"/>
        <w:rPr>
          <w:rFonts w:ascii="Corbel" w:hAnsi="Corbel"/>
          <w:b/>
          <w:bCs/>
          <w:sz w:val="24"/>
          <w:szCs w:val="24"/>
        </w:rPr>
      </w:pPr>
      <w:r>
        <w:rPr>
          <w:rFonts w:ascii="Corbel" w:hAnsi="Corbel"/>
          <w:b/>
          <w:bCs/>
          <w:sz w:val="24"/>
          <w:szCs w:val="24"/>
        </w:rPr>
        <w:t xml:space="preserve">    </w:t>
      </w:r>
      <w:r w:rsidR="7B3BE528" w:rsidRPr="300E87E8">
        <w:rPr>
          <w:rFonts w:ascii="Corbel" w:hAnsi="Corbel"/>
          <w:b/>
          <w:bCs/>
          <w:sz w:val="24"/>
          <w:szCs w:val="24"/>
        </w:rPr>
        <w:t>2024/2025</w:t>
      </w:r>
    </w:p>
    <w:p w14:paraId="23A29880" w14:textId="77777777" w:rsidR="00B6098D" w:rsidRDefault="00B6098D" w:rsidP="00477AEB">
      <w:pPr>
        <w:spacing w:after="0" w:line="240" w:lineRule="auto"/>
        <w:ind w:left="3240" w:hanging="3240"/>
        <w:jc w:val="center"/>
        <w:rPr>
          <w:rFonts w:ascii="Corbel" w:hAnsi="Corbel"/>
          <w:sz w:val="24"/>
          <w:szCs w:val="24"/>
        </w:rPr>
      </w:pPr>
    </w:p>
    <w:p w14:paraId="2FC13CF8" w14:textId="77777777" w:rsidR="00B6098D" w:rsidRDefault="002D530E">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2693"/>
        <w:gridCol w:w="7088"/>
      </w:tblGrid>
      <w:tr w:rsidR="00B6098D" w14:paraId="46825C2D"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4CC119"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98AF1A" w14:textId="7F2F8F4F" w:rsidR="00B6098D" w:rsidRDefault="002D530E">
            <w:pPr>
              <w:pStyle w:val="Odpowiedzi"/>
              <w:widowControl w:val="0"/>
              <w:spacing w:beforeAutospacing="1" w:after="0"/>
              <w:rPr>
                <w:rFonts w:ascii="Corbel" w:hAnsi="Corbel"/>
                <w:b w:val="0"/>
                <w:color w:val="auto"/>
                <w:sz w:val="24"/>
                <w:szCs w:val="24"/>
              </w:rPr>
            </w:pPr>
            <w:r>
              <w:rPr>
                <w:rFonts w:ascii="Corbel" w:hAnsi="Corbel"/>
                <w:bCs/>
                <w:color w:val="auto"/>
                <w:sz w:val="24"/>
                <w:szCs w:val="24"/>
              </w:rPr>
              <w:t>Metody badań</w:t>
            </w:r>
            <w:r w:rsidR="00561BB6">
              <w:rPr>
                <w:rFonts w:ascii="Corbel" w:hAnsi="Corbel"/>
                <w:bCs/>
                <w:color w:val="auto"/>
                <w:sz w:val="24"/>
                <w:szCs w:val="24"/>
              </w:rPr>
              <w:t xml:space="preserve"> miejskich</w:t>
            </w:r>
          </w:p>
        </w:tc>
      </w:tr>
      <w:tr w:rsidR="00B6098D" w14:paraId="788639CA"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16FB20"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ACA6C3" w14:textId="5E99C255" w:rsidR="00B6098D" w:rsidRDefault="00B6098D">
            <w:pPr>
              <w:pStyle w:val="Odpowiedzi"/>
              <w:widowControl w:val="0"/>
              <w:spacing w:beforeAutospacing="1" w:after="0"/>
              <w:rPr>
                <w:rFonts w:ascii="Corbel" w:hAnsi="Corbel"/>
                <w:b w:val="0"/>
                <w:color w:val="auto"/>
                <w:sz w:val="24"/>
                <w:szCs w:val="24"/>
              </w:rPr>
            </w:pPr>
          </w:p>
        </w:tc>
      </w:tr>
      <w:tr w:rsidR="00B6098D" w14:paraId="540B55A2"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63E801" w14:textId="77777777" w:rsidR="00B6098D" w:rsidRDefault="002D530E">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C83E50"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Kolegium Nauk Społecznych</w:t>
            </w:r>
          </w:p>
        </w:tc>
      </w:tr>
      <w:tr w:rsidR="00B6098D" w14:paraId="01752073"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E10822"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01E9DA" w14:textId="6B9365E9" w:rsidR="00B6098D" w:rsidRDefault="7B13CF9A" w:rsidP="7B13CF9A">
            <w:pPr>
              <w:pStyle w:val="Odpowiedzi"/>
              <w:spacing w:beforeAutospacing="1" w:after="0"/>
            </w:pPr>
            <w:r w:rsidRPr="7B13CF9A">
              <w:rPr>
                <w:rFonts w:ascii="Corbel" w:hAnsi="Corbel"/>
                <w:b w:val="0"/>
                <w:color w:val="auto"/>
                <w:sz w:val="24"/>
                <w:szCs w:val="24"/>
              </w:rPr>
              <w:t xml:space="preserve">Instytut Nauk Socjologicznych </w:t>
            </w:r>
          </w:p>
        </w:tc>
      </w:tr>
      <w:tr w:rsidR="00B6098D" w14:paraId="51910751"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6A7D80"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D40EF" w14:textId="45B1F4B9"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w:t>
            </w:r>
            <w:r w:rsidR="00561BB6">
              <w:rPr>
                <w:rFonts w:ascii="Corbel" w:hAnsi="Corbel"/>
                <w:b w:val="0"/>
                <w:color w:val="auto"/>
                <w:sz w:val="24"/>
                <w:szCs w:val="24"/>
              </w:rPr>
              <w:t>tudia miejskie</w:t>
            </w:r>
          </w:p>
        </w:tc>
      </w:tr>
      <w:tr w:rsidR="00B6098D" w14:paraId="6F3BB28E"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D29DFE"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0404E0" w14:textId="57062B0E" w:rsidR="00B6098D" w:rsidRDefault="00561BB6" w:rsidP="7B13CF9A">
            <w:pPr>
              <w:pStyle w:val="Odpowiedzi"/>
              <w:widowControl w:val="0"/>
              <w:spacing w:beforeAutospacing="1" w:after="0"/>
              <w:rPr>
                <w:rFonts w:ascii="Corbel" w:hAnsi="Corbel"/>
                <w:b w:val="0"/>
                <w:color w:val="auto"/>
                <w:sz w:val="24"/>
                <w:szCs w:val="24"/>
              </w:rPr>
            </w:pPr>
            <w:r w:rsidRPr="7B13CF9A">
              <w:rPr>
                <w:rFonts w:ascii="Corbel" w:hAnsi="Corbel"/>
                <w:b w:val="0"/>
                <w:color w:val="auto"/>
                <w:sz w:val="24"/>
                <w:szCs w:val="24"/>
              </w:rPr>
              <w:t>I</w:t>
            </w:r>
            <w:r w:rsidR="002D530E" w:rsidRPr="7B13CF9A">
              <w:rPr>
                <w:rFonts w:ascii="Corbel" w:hAnsi="Corbel"/>
                <w:b w:val="0"/>
                <w:color w:val="auto"/>
                <w:sz w:val="24"/>
                <w:szCs w:val="24"/>
              </w:rPr>
              <w:t>I stopień</w:t>
            </w:r>
          </w:p>
        </w:tc>
      </w:tr>
      <w:tr w:rsidR="00B6098D" w14:paraId="2CDB2EFF"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3DDFBB"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Profil</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BCFA4D"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ogólnoakademicki</w:t>
            </w:r>
          </w:p>
        </w:tc>
      </w:tr>
      <w:tr w:rsidR="00B6098D" w14:paraId="66CF465C"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A6AA00"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D4B922" w14:textId="712BA7F4" w:rsidR="00B6098D" w:rsidRDefault="00510EAB">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nie</w:t>
            </w:r>
            <w:r w:rsidR="002D530E">
              <w:rPr>
                <w:rFonts w:ascii="Corbel" w:hAnsi="Corbel"/>
                <w:b w:val="0"/>
                <w:color w:val="auto"/>
                <w:sz w:val="24"/>
                <w:szCs w:val="24"/>
              </w:rPr>
              <w:t>stacjonarne</w:t>
            </w:r>
          </w:p>
        </w:tc>
      </w:tr>
      <w:tr w:rsidR="00B6098D" w14:paraId="243C9BE9"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CB1EAC"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BB9B44" w14:textId="165AB1F0" w:rsidR="00B6098D" w:rsidRDefault="002D530E" w:rsidP="7B13CF9A">
            <w:pPr>
              <w:pStyle w:val="Odpowiedzi"/>
              <w:widowControl w:val="0"/>
              <w:spacing w:beforeAutospacing="1" w:after="0"/>
              <w:rPr>
                <w:rFonts w:ascii="Corbel" w:hAnsi="Corbel"/>
                <w:b w:val="0"/>
                <w:color w:val="auto"/>
                <w:sz w:val="24"/>
                <w:szCs w:val="24"/>
              </w:rPr>
            </w:pPr>
            <w:r w:rsidRPr="7B13CF9A">
              <w:rPr>
                <w:rFonts w:ascii="Corbel" w:hAnsi="Corbel"/>
                <w:b w:val="0"/>
                <w:color w:val="auto"/>
                <w:sz w:val="24"/>
                <w:szCs w:val="24"/>
              </w:rPr>
              <w:t xml:space="preserve">Rok 1 / semestr II </w:t>
            </w:r>
          </w:p>
          <w:p w14:paraId="636491DC" w14:textId="7BC129D5" w:rsidR="00B6098D" w:rsidRDefault="002D530E" w:rsidP="7B13CF9A">
            <w:pPr>
              <w:pStyle w:val="Odpowiedzi"/>
              <w:widowControl w:val="0"/>
              <w:spacing w:beforeAutospacing="1" w:after="0"/>
              <w:rPr>
                <w:rFonts w:ascii="Corbel" w:hAnsi="Corbel"/>
                <w:b w:val="0"/>
                <w:color w:val="auto"/>
                <w:sz w:val="24"/>
                <w:szCs w:val="24"/>
              </w:rPr>
            </w:pPr>
            <w:r w:rsidRPr="7B13CF9A">
              <w:rPr>
                <w:rFonts w:ascii="Corbel" w:hAnsi="Corbel"/>
                <w:b w:val="0"/>
                <w:color w:val="auto"/>
                <w:sz w:val="24"/>
                <w:szCs w:val="24"/>
              </w:rPr>
              <w:t>Rok 2 / semestr III</w:t>
            </w:r>
          </w:p>
        </w:tc>
      </w:tr>
      <w:tr w:rsidR="00B6098D" w14:paraId="7012EC48"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5FE34"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65F272" w14:textId="4A1B0C6F" w:rsidR="00B6098D" w:rsidRDefault="00561BB6">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Kierunkowy</w:t>
            </w:r>
          </w:p>
        </w:tc>
      </w:tr>
      <w:tr w:rsidR="00B6098D" w14:paraId="2290D560"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FF8370"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622E24" w14:textId="095AA354" w:rsidR="00B6098D" w:rsidRDefault="00561BB6">
            <w:pPr>
              <w:pStyle w:val="Odpowiedzi"/>
              <w:widowControl w:val="0"/>
              <w:spacing w:beforeAutospacing="1" w:after="0"/>
              <w:rPr>
                <w:rFonts w:ascii="Corbel" w:hAnsi="Corbel"/>
                <w:b w:val="0"/>
                <w:color w:val="auto"/>
                <w:sz w:val="24"/>
                <w:szCs w:val="24"/>
              </w:rPr>
            </w:pPr>
            <w:r>
              <w:rPr>
                <w:rFonts w:ascii="Corbel" w:hAnsi="Corbel" w:cs="Corbel"/>
                <w:b w:val="0"/>
                <w:sz w:val="24"/>
                <w:szCs w:val="24"/>
              </w:rPr>
              <w:t>Polski</w:t>
            </w:r>
          </w:p>
        </w:tc>
      </w:tr>
      <w:tr w:rsidR="00B6098D" w14:paraId="378AB6D3"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56837E"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FF346A" w14:textId="7B7C4BCF" w:rsidR="00B6098D" w:rsidRDefault="00561BB6">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Hubert Kotarski</w:t>
            </w:r>
          </w:p>
        </w:tc>
      </w:tr>
      <w:tr w:rsidR="00B6098D" w14:paraId="166DB943" w14:textId="77777777" w:rsidTr="300E87E8">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94A148"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Imię i nazwisko osoby prowadzącej / osób prowadzących</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374C0F" w14:textId="7A2C2BB1" w:rsidR="00561BB6" w:rsidRDefault="5D2880CC" w:rsidP="436A7740">
            <w:pPr>
              <w:pStyle w:val="Odpowiedzi"/>
              <w:widowControl w:val="0"/>
              <w:spacing w:beforeAutospacing="1" w:afterAutospacing="1" w:line="227" w:lineRule="atLeast"/>
              <w:rPr>
                <w:rFonts w:ascii="Corbel" w:hAnsi="Corbel"/>
                <w:b w:val="0"/>
                <w:color w:val="auto"/>
                <w:sz w:val="24"/>
                <w:szCs w:val="24"/>
              </w:rPr>
            </w:pPr>
            <w:r w:rsidRPr="300E87E8">
              <w:rPr>
                <w:rFonts w:ascii="Corbel" w:hAnsi="Corbel"/>
                <w:b w:val="0"/>
                <w:color w:val="auto"/>
                <w:sz w:val="24"/>
                <w:szCs w:val="24"/>
              </w:rPr>
              <w:t>Krzysztof Piróg</w:t>
            </w:r>
            <w:r w:rsidR="00561BB6">
              <w:br/>
            </w:r>
          </w:p>
        </w:tc>
      </w:tr>
    </w:tbl>
    <w:p w14:paraId="0A6902B4" w14:textId="77777777" w:rsidR="00B6098D" w:rsidRDefault="002D530E">
      <w:pPr>
        <w:pStyle w:val="Podpunkty"/>
        <w:spacing w:beforeAutospacing="1" w:afterAutospacing="1"/>
        <w:ind w:left="0"/>
        <w:rPr>
          <w:rFonts w:ascii="Corbel" w:hAnsi="Corbel"/>
          <w:sz w:val="24"/>
          <w:szCs w:val="24"/>
        </w:rPr>
      </w:pPr>
      <w:r w:rsidRPr="7B13CF9A">
        <w:rPr>
          <w:rFonts w:ascii="Corbel" w:hAnsi="Corbel"/>
          <w:sz w:val="24"/>
          <w:szCs w:val="24"/>
        </w:rPr>
        <w:t xml:space="preserve">* </w:t>
      </w:r>
      <w:r w:rsidRPr="7B13CF9A">
        <w:rPr>
          <w:rFonts w:ascii="Corbel" w:hAnsi="Corbel"/>
          <w:i/>
          <w:iCs/>
          <w:sz w:val="24"/>
          <w:szCs w:val="24"/>
        </w:rPr>
        <w:t>-</w:t>
      </w:r>
      <w:r w:rsidRPr="7B13CF9A">
        <w:rPr>
          <w:rFonts w:ascii="Corbel" w:hAnsi="Corbel"/>
          <w:b w:val="0"/>
          <w:i/>
          <w:iCs/>
          <w:sz w:val="24"/>
          <w:szCs w:val="24"/>
        </w:rPr>
        <w:t>opcjonalni</w:t>
      </w:r>
      <w:r w:rsidRPr="7B13CF9A">
        <w:rPr>
          <w:rFonts w:ascii="Corbel" w:hAnsi="Corbel"/>
          <w:b w:val="0"/>
          <w:sz w:val="24"/>
          <w:szCs w:val="24"/>
        </w:rPr>
        <w:t>e,</w:t>
      </w:r>
      <w:r w:rsidRPr="7B13CF9A">
        <w:rPr>
          <w:rFonts w:ascii="Corbel" w:hAnsi="Corbel"/>
          <w:i/>
          <w:iCs/>
          <w:sz w:val="24"/>
          <w:szCs w:val="24"/>
        </w:rPr>
        <w:t xml:space="preserve"> </w:t>
      </w:r>
      <w:r w:rsidRPr="7B13CF9A">
        <w:rPr>
          <w:rFonts w:ascii="Corbel" w:hAnsi="Corbel"/>
          <w:b w:val="0"/>
          <w:i/>
          <w:iCs/>
          <w:sz w:val="24"/>
          <w:szCs w:val="24"/>
        </w:rPr>
        <w:t>zgodnie z ustaleniami w Jednostce</w:t>
      </w:r>
    </w:p>
    <w:p w14:paraId="055EB193" w14:textId="7D4A999F" w:rsidR="7B13CF9A" w:rsidRDefault="7B13CF9A" w:rsidP="7B13CF9A">
      <w:pPr>
        <w:pStyle w:val="Podpunkty"/>
        <w:ind w:left="284"/>
        <w:rPr>
          <w:rFonts w:ascii="Corbel" w:hAnsi="Corbel"/>
          <w:sz w:val="24"/>
          <w:szCs w:val="24"/>
        </w:rPr>
      </w:pPr>
    </w:p>
    <w:p w14:paraId="7999722D" w14:textId="77777777" w:rsidR="00B6098D" w:rsidRDefault="002D530E">
      <w:pPr>
        <w:pStyle w:val="Podpunkty"/>
        <w:ind w:left="284"/>
        <w:rPr>
          <w:rFonts w:ascii="Corbel" w:hAnsi="Corbel"/>
          <w:sz w:val="24"/>
          <w:szCs w:val="24"/>
        </w:rPr>
      </w:pPr>
      <w:r>
        <w:rPr>
          <w:rFonts w:ascii="Corbel" w:hAnsi="Corbel"/>
          <w:sz w:val="24"/>
          <w:szCs w:val="24"/>
        </w:rPr>
        <w:t xml:space="preserve">1.1.Formy zajęć dydaktycznych, wymiar godzin i punktów ECTS </w:t>
      </w:r>
    </w:p>
    <w:p w14:paraId="0EBE30CC" w14:textId="77777777" w:rsidR="00B6098D" w:rsidRDefault="00B6098D">
      <w:pPr>
        <w:pStyle w:val="Podpunkty"/>
        <w:ind w:left="0"/>
        <w:rPr>
          <w:rFonts w:ascii="Corbel" w:hAnsi="Corbel"/>
          <w:sz w:val="24"/>
          <w:szCs w:val="24"/>
        </w:rPr>
      </w:pPr>
    </w:p>
    <w:tbl>
      <w:tblPr>
        <w:tblW w:w="9628" w:type="dxa"/>
        <w:tblLayout w:type="fixed"/>
        <w:tblLook w:val="04A0" w:firstRow="1" w:lastRow="0" w:firstColumn="1" w:lastColumn="0" w:noHBand="0" w:noVBand="1"/>
      </w:tblPr>
      <w:tblGrid>
        <w:gridCol w:w="1110"/>
        <w:gridCol w:w="853"/>
        <w:gridCol w:w="787"/>
        <w:gridCol w:w="960"/>
        <w:gridCol w:w="780"/>
        <w:gridCol w:w="810"/>
        <w:gridCol w:w="686"/>
        <w:gridCol w:w="949"/>
        <w:gridCol w:w="1189"/>
        <w:gridCol w:w="1504"/>
      </w:tblGrid>
      <w:tr w:rsidR="00B6098D" w14:paraId="030AD899" w14:textId="77777777" w:rsidTr="2312495A">
        <w:tc>
          <w:tcPr>
            <w:tcW w:w="11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62ACBF"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Semestr</w:t>
            </w:r>
          </w:p>
          <w:p w14:paraId="3189DC6D"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(nr)</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DA0E8D"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Wykł</w:t>
            </w:r>
            <w:proofErr w:type="spellEnd"/>
            <w:r>
              <w:rPr>
                <w:rFonts w:ascii="Corbel" w:hAnsi="Corbel"/>
                <w:szCs w:val="24"/>
              </w:rPr>
              <w:t>.</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CFF9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Ćw.</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96A29E"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Konw</w:t>
            </w:r>
            <w:proofErr w:type="spellEnd"/>
            <w:r>
              <w:rPr>
                <w:rFonts w:ascii="Corbel" w:hAnsi="Corbel"/>
                <w:szCs w:val="24"/>
              </w:rPr>
              <w:t>.</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961EA"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Lab.</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5E11AB"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Sem</w:t>
            </w:r>
            <w:proofErr w:type="spellEnd"/>
            <w:r>
              <w:rPr>
                <w:rFonts w:ascii="Corbel" w:hAnsi="Corbel"/>
                <w:szCs w:val="24"/>
              </w:rPr>
              <w:t>.</w:t>
            </w:r>
          </w:p>
        </w:tc>
        <w:tc>
          <w:tcPr>
            <w:tcW w:w="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D8A7CA"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ZP</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A99B9E"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Prakt</w:t>
            </w:r>
            <w:proofErr w:type="spellEnd"/>
            <w:r>
              <w:rPr>
                <w:rFonts w:ascii="Corbel" w:hAnsi="Corbel"/>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C3CED2"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Inne (jakie?)</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E220A3" w14:textId="77777777" w:rsidR="00B6098D" w:rsidRDefault="002D530E">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14:paraId="077D3F73" w14:textId="77777777" w:rsidTr="2312495A">
        <w:trPr>
          <w:trHeight w:val="453"/>
        </w:trPr>
        <w:tc>
          <w:tcPr>
            <w:tcW w:w="11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40EB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577F8" w14:textId="71E34636" w:rsidR="00B6098D" w:rsidRDefault="00ED47D4">
            <w:pPr>
              <w:pStyle w:val="centralniewrubryce"/>
              <w:widowControl w:val="0"/>
              <w:spacing w:before="0" w:after="0"/>
              <w:rPr>
                <w:rFonts w:ascii="Corbel" w:hAnsi="Corbel"/>
                <w:sz w:val="24"/>
                <w:szCs w:val="24"/>
              </w:rPr>
            </w:pPr>
            <w:r>
              <w:rPr>
                <w:rFonts w:ascii="Corbel" w:hAnsi="Corbel"/>
                <w:sz w:val="24"/>
                <w:szCs w:val="24"/>
              </w:rPr>
              <w:t>8</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E84EBF" w14:textId="0AB1A475" w:rsidR="00B6098D" w:rsidRDefault="00BB7A5A">
            <w:pPr>
              <w:pStyle w:val="centralniewrubryce"/>
              <w:widowControl w:val="0"/>
              <w:spacing w:before="0" w:after="0"/>
              <w:rPr>
                <w:rFonts w:ascii="Corbel" w:hAnsi="Corbel"/>
                <w:sz w:val="24"/>
                <w:szCs w:val="24"/>
              </w:rPr>
            </w:pPr>
            <w:r>
              <w:rPr>
                <w:rFonts w:ascii="Corbel" w:hAnsi="Corbel"/>
                <w:sz w:val="24"/>
                <w:szCs w:val="24"/>
              </w:rPr>
              <w:t>15</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21AD35"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FEB074"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C4490E"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335BC1"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53C166"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2F2810"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20EEFE" w14:textId="01DA92B8" w:rsidR="00B6098D" w:rsidRDefault="00561BB6">
            <w:pPr>
              <w:pStyle w:val="centralniewrubryce"/>
              <w:widowControl w:val="0"/>
              <w:spacing w:before="0" w:after="0"/>
              <w:rPr>
                <w:rFonts w:ascii="Corbel" w:hAnsi="Corbel"/>
                <w:sz w:val="24"/>
                <w:szCs w:val="24"/>
              </w:rPr>
            </w:pPr>
            <w:r w:rsidRPr="2312495A">
              <w:rPr>
                <w:rFonts w:ascii="Corbel" w:hAnsi="Corbel"/>
                <w:sz w:val="24"/>
                <w:szCs w:val="24"/>
              </w:rPr>
              <w:t>5</w:t>
            </w:r>
          </w:p>
        </w:tc>
      </w:tr>
      <w:tr w:rsidR="00B6098D" w14:paraId="5DE57602" w14:textId="77777777" w:rsidTr="2312495A">
        <w:trPr>
          <w:trHeight w:val="453"/>
        </w:trPr>
        <w:tc>
          <w:tcPr>
            <w:tcW w:w="11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F7C297"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III</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F11451" w14:textId="7EF8CDBA" w:rsidR="00B6098D" w:rsidRDefault="00ED47D4">
            <w:pPr>
              <w:pStyle w:val="centralniewrubryce"/>
              <w:widowControl w:val="0"/>
              <w:spacing w:before="0" w:after="0"/>
              <w:rPr>
                <w:rFonts w:ascii="Corbel" w:hAnsi="Corbel"/>
                <w:sz w:val="24"/>
                <w:szCs w:val="24"/>
              </w:rPr>
            </w:pPr>
            <w:r>
              <w:rPr>
                <w:rFonts w:ascii="Corbel" w:hAnsi="Corbel"/>
                <w:sz w:val="24"/>
                <w:szCs w:val="24"/>
              </w:rPr>
              <w:t>8</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A52BD5" w14:textId="258384B5" w:rsidR="00B6098D" w:rsidRDefault="00BB7A5A">
            <w:pPr>
              <w:pStyle w:val="centralniewrubryce"/>
              <w:widowControl w:val="0"/>
              <w:spacing w:before="0" w:after="0"/>
              <w:rPr>
                <w:rFonts w:ascii="Corbel" w:hAnsi="Corbel"/>
                <w:sz w:val="24"/>
                <w:szCs w:val="24"/>
              </w:rPr>
            </w:pPr>
            <w:r>
              <w:rPr>
                <w:rFonts w:ascii="Corbel" w:hAnsi="Corbel"/>
                <w:sz w:val="24"/>
                <w:szCs w:val="24"/>
              </w:rPr>
              <w:t>15</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8F845D"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D5B28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2F07F0"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5057A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4091B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22FBB6"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1F53FA" w14:textId="750B56AA" w:rsidR="00B6098D" w:rsidRDefault="00561BB6">
            <w:pPr>
              <w:pStyle w:val="centralniewrubryce"/>
              <w:widowControl w:val="0"/>
              <w:spacing w:before="0" w:after="0"/>
              <w:rPr>
                <w:rFonts w:ascii="Corbel" w:hAnsi="Corbel"/>
                <w:sz w:val="24"/>
                <w:szCs w:val="24"/>
              </w:rPr>
            </w:pPr>
            <w:r w:rsidRPr="2312495A">
              <w:rPr>
                <w:rFonts w:ascii="Corbel" w:hAnsi="Corbel"/>
                <w:sz w:val="24"/>
                <w:szCs w:val="24"/>
              </w:rPr>
              <w:t>5</w:t>
            </w:r>
          </w:p>
        </w:tc>
      </w:tr>
    </w:tbl>
    <w:p w14:paraId="46ED22E9" w14:textId="77777777" w:rsidR="00B6098D" w:rsidRDefault="00B6098D">
      <w:pPr>
        <w:pStyle w:val="Podpunkty"/>
        <w:ind w:left="0"/>
        <w:rPr>
          <w:rFonts w:ascii="Corbel" w:hAnsi="Corbel"/>
          <w:b w:val="0"/>
          <w:sz w:val="24"/>
          <w:szCs w:val="24"/>
          <w:lang w:eastAsia="en-US"/>
        </w:rPr>
      </w:pPr>
    </w:p>
    <w:p w14:paraId="12612BF9" w14:textId="77777777" w:rsidR="00B6098D" w:rsidRDefault="002D530E">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t>Sposób realizacji zajęć</w:t>
      </w:r>
    </w:p>
    <w:p w14:paraId="34E0B571" w14:textId="77777777" w:rsidR="00B6098D" w:rsidRDefault="00B6098D">
      <w:pPr>
        <w:pStyle w:val="Punktygwne"/>
        <w:spacing w:before="0" w:after="0"/>
        <w:ind w:left="709"/>
        <w:rPr>
          <w:rFonts w:ascii="Corbel" w:hAnsi="Corbel"/>
          <w:b w:val="0"/>
          <w:smallCaps w:val="0"/>
          <w:szCs w:val="24"/>
        </w:rPr>
      </w:pPr>
    </w:p>
    <w:p w14:paraId="2B9D7C8E"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w formie tradycyjnej </w:t>
      </w:r>
    </w:p>
    <w:p w14:paraId="0B79845B" w14:textId="77777777" w:rsidR="00B6098D" w:rsidRDefault="00B6098D">
      <w:pPr>
        <w:pStyle w:val="Punktygwne"/>
        <w:spacing w:before="0" w:after="0"/>
        <w:rPr>
          <w:rFonts w:ascii="Corbel" w:hAnsi="Corbel"/>
          <w:smallCaps w:val="0"/>
          <w:szCs w:val="24"/>
        </w:rPr>
      </w:pPr>
    </w:p>
    <w:p w14:paraId="4FD748F6" w14:textId="77777777" w:rsidR="00B6098D" w:rsidRDefault="002D530E" w:rsidP="7B13CF9A">
      <w:pPr>
        <w:pStyle w:val="Punktygwne"/>
        <w:tabs>
          <w:tab w:val="left" w:pos="709"/>
        </w:tabs>
        <w:spacing w:before="0" w:after="0"/>
        <w:ind w:left="709" w:hanging="425"/>
        <w:rPr>
          <w:rFonts w:ascii="Corbel" w:hAnsi="Corbel"/>
          <w:smallCaps w:val="0"/>
        </w:rPr>
      </w:pPr>
      <w:r w:rsidRPr="7B13CF9A">
        <w:rPr>
          <w:rFonts w:ascii="Corbel" w:hAnsi="Corbel"/>
          <w:smallCaps w:val="0"/>
        </w:rPr>
        <w:t xml:space="preserve">1.3 </w:t>
      </w:r>
      <w:r>
        <w:tab/>
      </w:r>
      <w:r w:rsidRPr="7B13CF9A">
        <w:rPr>
          <w:rFonts w:ascii="Corbel" w:hAnsi="Corbel"/>
          <w:smallCaps w:val="0"/>
        </w:rPr>
        <w:t xml:space="preserve">Forma zaliczenia przedmiotu  (z toku) </w:t>
      </w:r>
      <w:r w:rsidRPr="7B13CF9A">
        <w:rPr>
          <w:rFonts w:ascii="Corbel" w:hAnsi="Corbel"/>
          <w:b w:val="0"/>
          <w:smallCaps w:val="0"/>
        </w:rPr>
        <w:t xml:space="preserve">(egzamin, </w:t>
      </w:r>
      <w:r w:rsidRPr="00477AEB">
        <w:rPr>
          <w:rFonts w:ascii="Corbel" w:hAnsi="Corbel"/>
          <w:bCs/>
          <w:smallCaps w:val="0"/>
          <w:u w:val="single"/>
        </w:rPr>
        <w:t>zaliczenie z oceną</w:t>
      </w:r>
      <w:r w:rsidRPr="7B13CF9A">
        <w:rPr>
          <w:rFonts w:ascii="Corbel" w:hAnsi="Corbel"/>
          <w:b w:val="0"/>
          <w:smallCaps w:val="0"/>
        </w:rPr>
        <w:t>, zaliczenie bez oceny)</w:t>
      </w:r>
    </w:p>
    <w:p w14:paraId="1116DE29" w14:textId="77777777" w:rsidR="00B6098D" w:rsidRDefault="00B6098D">
      <w:pPr>
        <w:pStyle w:val="Punktygwne"/>
        <w:spacing w:before="0" w:after="0"/>
        <w:rPr>
          <w:rFonts w:ascii="Corbel" w:hAnsi="Corbel"/>
          <w:b w:val="0"/>
          <w:szCs w:val="24"/>
        </w:rPr>
      </w:pPr>
    </w:p>
    <w:p w14:paraId="2D452405" w14:textId="4A02FE0D" w:rsidR="00B6098D" w:rsidRDefault="00B6098D" w:rsidP="300E87E8">
      <w:pPr>
        <w:pStyle w:val="Punktygwne"/>
        <w:spacing w:before="0" w:after="0"/>
        <w:rPr>
          <w:rFonts w:ascii="Corbel" w:hAnsi="Corbel"/>
          <w:b w:val="0"/>
        </w:rPr>
      </w:pPr>
    </w:p>
    <w:p w14:paraId="36F22903" w14:textId="46946EC3" w:rsidR="7B13CF9A" w:rsidRDefault="7B13CF9A" w:rsidP="7B13CF9A">
      <w:pPr>
        <w:pStyle w:val="Punktygwne"/>
        <w:spacing w:before="0" w:after="0"/>
        <w:rPr>
          <w:rFonts w:ascii="Corbel" w:hAnsi="Corbel"/>
        </w:rPr>
      </w:pPr>
    </w:p>
    <w:p w14:paraId="563B909D" w14:textId="07138206" w:rsidR="7B13CF9A" w:rsidRDefault="7B13CF9A" w:rsidP="7B13CF9A">
      <w:pPr>
        <w:pStyle w:val="Punktygwne"/>
        <w:spacing w:before="0" w:after="0"/>
        <w:rPr>
          <w:rFonts w:ascii="Corbel" w:hAnsi="Corbel"/>
        </w:rPr>
      </w:pPr>
    </w:p>
    <w:p w14:paraId="51596560" w14:textId="2A583CF7" w:rsidR="7B13CF9A" w:rsidRDefault="7B13CF9A" w:rsidP="7B13CF9A">
      <w:pPr>
        <w:pStyle w:val="Punktygwne"/>
        <w:spacing w:before="0" w:after="0"/>
        <w:rPr>
          <w:rFonts w:ascii="Corbel" w:hAnsi="Corbel"/>
        </w:rPr>
      </w:pPr>
    </w:p>
    <w:p w14:paraId="50839CCC" w14:textId="77777777" w:rsidR="00B6098D" w:rsidRDefault="002D530E">
      <w:pPr>
        <w:pStyle w:val="Punktygwne"/>
        <w:spacing w:before="0" w:after="0"/>
        <w:rPr>
          <w:rFonts w:ascii="Corbel" w:hAnsi="Corbel"/>
          <w:szCs w:val="24"/>
        </w:rPr>
      </w:pPr>
      <w:r>
        <w:rPr>
          <w:rFonts w:ascii="Corbel" w:hAnsi="Corbel"/>
          <w:szCs w:val="24"/>
        </w:rPr>
        <w:t xml:space="preserve">2.Wymagania wstępne </w:t>
      </w:r>
    </w:p>
    <w:p w14:paraId="642314CD" w14:textId="77777777" w:rsidR="00B6098D" w:rsidRDefault="00B6098D">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14:paraId="63D06242" w14:textId="77777777">
        <w:tc>
          <w:tcPr>
            <w:tcW w:w="9520" w:type="dxa"/>
            <w:tcBorders>
              <w:top w:val="single" w:sz="4" w:space="0" w:color="000000"/>
              <w:left w:val="single" w:sz="4" w:space="0" w:color="000000"/>
              <w:bottom w:val="single" w:sz="4" w:space="0" w:color="000000"/>
              <w:right w:val="single" w:sz="4" w:space="0" w:color="000000"/>
            </w:tcBorders>
          </w:tcPr>
          <w:p w14:paraId="30E1DC62" w14:textId="77777777" w:rsidR="00B6098D" w:rsidRDefault="002D530E">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14:paraId="4C5662D4" w14:textId="77777777" w:rsidR="00B6098D" w:rsidRDefault="00B6098D">
      <w:pPr>
        <w:pStyle w:val="Punktygwne"/>
        <w:spacing w:before="0" w:after="0"/>
        <w:rPr>
          <w:rFonts w:ascii="Corbel" w:hAnsi="Corbel"/>
          <w:szCs w:val="24"/>
        </w:rPr>
      </w:pPr>
    </w:p>
    <w:p w14:paraId="291A4B97" w14:textId="77777777" w:rsidR="00B6098D" w:rsidRDefault="002D530E" w:rsidP="7B13CF9A">
      <w:pPr>
        <w:pStyle w:val="Punktygwne"/>
        <w:spacing w:before="0" w:after="0"/>
        <w:rPr>
          <w:rFonts w:ascii="Corbel" w:hAnsi="Corbel"/>
        </w:rPr>
      </w:pPr>
      <w:r w:rsidRPr="7B13CF9A">
        <w:rPr>
          <w:rFonts w:ascii="Corbel" w:hAnsi="Corbel"/>
        </w:rPr>
        <w:t>3. cele, efekty uczenia się , treści Programowe i stosowane metody Dydaktyczne</w:t>
      </w:r>
    </w:p>
    <w:p w14:paraId="70D29AE5" w14:textId="77777777" w:rsidR="00B6098D" w:rsidRDefault="00B6098D">
      <w:pPr>
        <w:pStyle w:val="Punktygwne"/>
        <w:spacing w:before="0" w:after="0"/>
        <w:rPr>
          <w:rFonts w:ascii="Corbel" w:hAnsi="Corbel"/>
          <w:szCs w:val="24"/>
        </w:rPr>
      </w:pPr>
    </w:p>
    <w:p w14:paraId="5A8D487D" w14:textId="77777777" w:rsidR="00B6098D" w:rsidRDefault="002D530E">
      <w:pPr>
        <w:pStyle w:val="Podpunkty"/>
        <w:rPr>
          <w:rFonts w:ascii="Corbel" w:hAnsi="Corbel"/>
          <w:sz w:val="24"/>
          <w:szCs w:val="24"/>
        </w:rPr>
      </w:pPr>
      <w:r>
        <w:rPr>
          <w:rFonts w:ascii="Corbel" w:hAnsi="Corbel"/>
          <w:sz w:val="24"/>
          <w:szCs w:val="24"/>
        </w:rPr>
        <w:t>3.1 Cele przedmiotu</w:t>
      </w:r>
    </w:p>
    <w:p w14:paraId="7922C2A4" w14:textId="77777777" w:rsidR="00B6098D" w:rsidRDefault="00B6098D">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14:paraId="40F13C31"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4592089C"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sz="4" w:space="0" w:color="000000"/>
              <w:left w:val="single" w:sz="4" w:space="0" w:color="000000"/>
              <w:bottom w:val="single" w:sz="4" w:space="0" w:color="000000"/>
              <w:right w:val="single" w:sz="4" w:space="0" w:color="000000"/>
            </w:tcBorders>
            <w:vAlign w:val="center"/>
          </w:tcPr>
          <w:p w14:paraId="0E612C68" w14:textId="5052D570" w:rsidR="00B6098D" w:rsidRDefault="00561BB6">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14:paraId="37533D5B"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019EF64D" w14:textId="77777777" w:rsidR="00B6098D" w:rsidRDefault="002D530E">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sz="4" w:space="0" w:color="000000"/>
              <w:left w:val="single" w:sz="4" w:space="0" w:color="000000"/>
              <w:bottom w:val="single" w:sz="4" w:space="0" w:color="000000"/>
              <w:right w:val="single" w:sz="4" w:space="0" w:color="000000"/>
            </w:tcBorders>
            <w:vAlign w:val="center"/>
          </w:tcPr>
          <w:p w14:paraId="4A5B9AEC" w14:textId="7F23F93C" w:rsidR="00B6098D" w:rsidRDefault="00561BB6">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14:paraId="5A38E246"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0F65A766"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sz="4" w:space="0" w:color="000000"/>
              <w:left w:val="single" w:sz="4" w:space="0" w:color="000000"/>
              <w:bottom w:val="single" w:sz="4" w:space="0" w:color="000000"/>
              <w:right w:val="single" w:sz="4" w:space="0" w:color="000000"/>
            </w:tcBorders>
            <w:vAlign w:val="center"/>
          </w:tcPr>
          <w:p w14:paraId="49D3B7A4" w14:textId="607825CF" w:rsidR="00B6098D" w:rsidRDefault="00561BB6">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14:paraId="149CAD11"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534D6D26"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sz="4" w:space="0" w:color="000000"/>
              <w:left w:val="single" w:sz="4" w:space="0" w:color="000000"/>
              <w:bottom w:val="single" w:sz="4" w:space="0" w:color="000000"/>
              <w:right w:val="single" w:sz="4" w:space="0" w:color="000000"/>
            </w:tcBorders>
            <w:vAlign w:val="center"/>
          </w:tcPr>
          <w:p w14:paraId="5C611CDA" w14:textId="0CF75C31" w:rsidR="00B6098D" w:rsidRDefault="00561BB6">
            <w:pPr>
              <w:pStyle w:val="Podpunkty"/>
              <w:widowControl w:val="0"/>
              <w:spacing w:before="40" w:after="40"/>
              <w:ind w:left="0"/>
              <w:jc w:val="left"/>
              <w:rPr>
                <w:rFonts w:ascii="Corbel" w:hAnsi="Corbel"/>
                <w:b w:val="0"/>
                <w:sz w:val="24"/>
                <w:szCs w:val="24"/>
              </w:rPr>
            </w:pPr>
            <w:r>
              <w:rPr>
                <w:rFonts w:ascii="Corbel" w:hAnsi="Corbel"/>
                <w:b w:val="0"/>
                <w:sz w:val="24"/>
                <w:szCs w:val="24"/>
              </w:rPr>
              <w:t>W</w:t>
            </w:r>
            <w:r w:rsidR="002D530E">
              <w:rPr>
                <w:rFonts w:ascii="Corbel" w:hAnsi="Corbel"/>
                <w:b w:val="0"/>
                <w:sz w:val="24"/>
                <w:szCs w:val="24"/>
              </w:rPr>
              <w:t>ykształcenie umiejętności pozyskiwania danych do analizy i diagnozowania zjawisk społecznych</w:t>
            </w:r>
          </w:p>
        </w:tc>
      </w:tr>
    </w:tbl>
    <w:p w14:paraId="59A81ECB" w14:textId="77777777" w:rsidR="00B6098D" w:rsidRDefault="00B6098D">
      <w:pPr>
        <w:pStyle w:val="Punktygwne"/>
        <w:spacing w:before="0" w:after="0"/>
        <w:rPr>
          <w:rFonts w:ascii="Corbel" w:hAnsi="Corbel"/>
          <w:b w:val="0"/>
          <w:smallCaps w:val="0"/>
          <w:szCs w:val="24"/>
        </w:rPr>
      </w:pPr>
    </w:p>
    <w:p w14:paraId="21B245BD" w14:textId="77777777" w:rsidR="00B6098D" w:rsidRDefault="002D530E">
      <w:pPr>
        <w:spacing w:after="0" w:line="240" w:lineRule="auto"/>
        <w:ind w:left="426"/>
        <w:rPr>
          <w:rFonts w:ascii="Corbel" w:hAnsi="Corbel"/>
          <w:sz w:val="24"/>
          <w:szCs w:val="24"/>
        </w:rPr>
      </w:pPr>
      <w:r w:rsidRPr="2297820E">
        <w:rPr>
          <w:rFonts w:ascii="Corbel" w:hAnsi="Corbel"/>
          <w:b/>
          <w:bCs/>
          <w:sz w:val="24"/>
          <w:szCs w:val="24"/>
        </w:rPr>
        <w:t>3.2 Efekty uczenia się dla przedmiotu</w:t>
      </w:r>
      <w:r w:rsidRPr="2297820E">
        <w:rPr>
          <w:rFonts w:ascii="Corbel" w:hAnsi="Corbel"/>
          <w:sz w:val="24"/>
          <w:szCs w:val="24"/>
        </w:rPr>
        <w:t xml:space="preserve"> </w:t>
      </w:r>
    </w:p>
    <w:p w14:paraId="120CAC59" w14:textId="406DEC43" w:rsidR="2297820E" w:rsidRDefault="2297820E" w:rsidP="2297820E">
      <w:pPr>
        <w:spacing w:after="0" w:line="240" w:lineRule="auto"/>
        <w:ind w:left="426"/>
      </w:pPr>
    </w:p>
    <w:tbl>
      <w:tblPr>
        <w:tblW w:w="0" w:type="auto"/>
        <w:tblInd w:w="105" w:type="dxa"/>
        <w:tblLayout w:type="fixed"/>
        <w:tblLook w:val="04A0" w:firstRow="1" w:lastRow="0" w:firstColumn="1" w:lastColumn="0" w:noHBand="0" w:noVBand="1"/>
      </w:tblPr>
      <w:tblGrid>
        <w:gridCol w:w="1665"/>
        <w:gridCol w:w="5970"/>
        <w:gridCol w:w="1845"/>
      </w:tblGrid>
      <w:tr w:rsidR="2297820E" w14:paraId="3B02D66F"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4E80FD" w14:textId="4B088634" w:rsidR="2297820E" w:rsidRDefault="2297820E" w:rsidP="2297820E">
            <w:pPr>
              <w:pStyle w:val="Punktygwne"/>
              <w:jc w:val="center"/>
              <w:rPr>
                <w:rFonts w:ascii="Corbel" w:eastAsia="Corbel" w:hAnsi="Corbel" w:cs="Corbel"/>
                <w:bCs/>
                <w:color w:val="000000" w:themeColor="text1"/>
                <w:szCs w:val="24"/>
              </w:rPr>
            </w:pPr>
            <w:r w:rsidRPr="2297820E">
              <w:rPr>
                <w:rFonts w:ascii="Corbel" w:eastAsia="Corbel" w:hAnsi="Corbel" w:cs="Corbel"/>
                <w:bCs/>
                <w:smallCaps w:val="0"/>
                <w:color w:val="000000" w:themeColor="text1"/>
                <w:szCs w:val="24"/>
              </w:rPr>
              <w:t>EK</w:t>
            </w:r>
            <w:r w:rsidRPr="2297820E">
              <w:rPr>
                <w:rFonts w:ascii="Corbel" w:eastAsia="Corbel" w:hAnsi="Corbel" w:cs="Corbel"/>
                <w:b w:val="0"/>
                <w:smallCaps w:val="0"/>
                <w:color w:val="000000" w:themeColor="text1"/>
                <w:szCs w:val="24"/>
              </w:rPr>
              <w:t xml:space="preserve"> (efekt uczenia się)</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E55E74" w14:textId="3FBD07F7" w:rsidR="2297820E" w:rsidRDefault="2297820E" w:rsidP="2297820E">
            <w:pPr>
              <w:pStyle w:val="Punktygwne"/>
              <w:jc w:val="center"/>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 xml:space="preserve">Treść efektu uczenia się zdefiniowanego dla przedmiotu </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C234DD" w14:textId="252D4B19" w:rsidR="2297820E" w:rsidRDefault="2297820E" w:rsidP="2297820E">
            <w:pPr>
              <w:pStyle w:val="Punktygwne"/>
              <w:jc w:val="center"/>
              <w:rPr>
                <w:rFonts w:ascii="Corbel" w:eastAsia="Corbel" w:hAnsi="Corbel" w:cs="Corbel"/>
                <w:bCs/>
                <w:color w:val="000000" w:themeColor="text1"/>
                <w:sz w:val="19"/>
                <w:szCs w:val="19"/>
              </w:rPr>
            </w:pPr>
            <w:r w:rsidRPr="2297820E">
              <w:rPr>
                <w:rFonts w:ascii="Corbel" w:eastAsia="Corbel" w:hAnsi="Corbel" w:cs="Corbel"/>
                <w:b w:val="0"/>
                <w:smallCaps w:val="0"/>
                <w:color w:val="000000" w:themeColor="text1"/>
                <w:szCs w:val="24"/>
              </w:rPr>
              <w:t xml:space="preserve">Odniesienie do efektów  kierunkowych </w:t>
            </w:r>
            <w:r w:rsidRPr="2297820E">
              <w:rPr>
                <w:rFonts w:ascii="Corbel" w:eastAsia="Corbel" w:hAnsi="Corbel" w:cs="Corbel"/>
                <w:b w:val="0"/>
                <w:smallCaps w:val="0"/>
                <w:color w:val="000000" w:themeColor="text1"/>
                <w:szCs w:val="24"/>
                <w:vertAlign w:val="superscript"/>
              </w:rPr>
              <w:t>1</w:t>
            </w:r>
          </w:p>
        </w:tc>
      </w:tr>
      <w:tr w:rsidR="2297820E" w14:paraId="08135B88"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E090D4" w14:textId="462197AC"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EK_01</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345215" w14:textId="35A65CAE" w:rsidR="2297820E" w:rsidRPr="00477AEB" w:rsidRDefault="2297820E" w:rsidP="00876FF1">
            <w:pPr>
              <w:jc w:val="both"/>
              <w:rPr>
                <w:rFonts w:ascii="Corbel" w:eastAsia="Corbel" w:hAnsi="Corbel" w:cs="Corbel"/>
                <w:sz w:val="24"/>
                <w:szCs w:val="24"/>
              </w:rPr>
            </w:pPr>
            <w:r w:rsidRPr="00477AEB">
              <w:rPr>
                <w:rFonts w:ascii="Corbel" w:eastAsia="Corbel" w:hAnsi="Corbel" w:cs="Corbel"/>
                <w:sz w:val="24"/>
                <w:szCs w:val="24"/>
              </w:rPr>
              <w:t xml:space="preserve">Student zna w stopniu zaawansowanym teoretyczne i metodologiczne aspekty studiów miejskich oraz kierunków z nimi </w:t>
            </w:r>
            <w:r w:rsidR="00876FF1">
              <w:rPr>
                <w:rFonts w:ascii="Corbel" w:eastAsia="Corbel" w:hAnsi="Corbel" w:cs="Corbel"/>
                <w:sz w:val="24"/>
                <w:szCs w:val="24"/>
              </w:rPr>
              <w:t xml:space="preserve">związanych, których treści zostały włączone do </w:t>
            </w:r>
            <w:r w:rsidRPr="00477AEB">
              <w:rPr>
                <w:rFonts w:ascii="Corbel" w:eastAsia="Corbel" w:hAnsi="Corbel" w:cs="Corbel"/>
                <w:sz w:val="24"/>
                <w:szCs w:val="24"/>
              </w:rPr>
              <w:t>programu studiów</w:t>
            </w:r>
            <w:r w:rsidR="00876FF1">
              <w:rPr>
                <w:rFonts w:ascii="Corbel" w:eastAsia="Corbel" w:hAnsi="Corbel" w:cs="Corbel"/>
                <w:sz w:val="24"/>
                <w:szCs w:val="24"/>
              </w:rPr>
              <w:t>.</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610FA1" w14:textId="6342675F" w:rsidR="2297820E" w:rsidRPr="00477AEB" w:rsidRDefault="2297820E" w:rsidP="43333EED">
            <w:pPr>
              <w:pStyle w:val="Punktygwne"/>
              <w:jc w:val="center"/>
              <w:rPr>
                <w:rFonts w:ascii="Corbel" w:eastAsia="Corbel" w:hAnsi="Corbel" w:cs="Corbel"/>
                <w:bCs/>
                <w:szCs w:val="24"/>
              </w:rPr>
            </w:pPr>
            <w:r w:rsidRPr="00477AEB">
              <w:rPr>
                <w:rFonts w:ascii="Corbel" w:eastAsia="Corbel" w:hAnsi="Corbel" w:cs="Corbel"/>
                <w:b w:val="0"/>
                <w:smallCaps w:val="0"/>
                <w:szCs w:val="24"/>
              </w:rPr>
              <w:t>K_W02</w:t>
            </w:r>
          </w:p>
        </w:tc>
      </w:tr>
      <w:tr w:rsidR="2297820E" w14:paraId="38A30417"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328C3A" w14:textId="7287B691"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EK_02</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F72D267" w14:textId="4C6C35BE" w:rsidR="2297820E" w:rsidRDefault="2297820E" w:rsidP="2297820E">
            <w:pPr>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Student potrafi formułować i rozwiązywać złożone problemy badawcze z zakresu studiów miejskich, poszukiwać, weryfikować i interpretować źródła; dokonywać wyboru właściwych metod i narzędzi badawczych, a także wykorzystywać zaawansowane narzędzia informacyjno-komunikacyjne w celach naukowych; student potrafi dostosowywać się do zmiennych warunków pracy i adekwatnie do występujących zmian realizować zadania w nowych warunkach.</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710B09" w14:textId="23BA5DAE" w:rsidR="2297820E" w:rsidRDefault="2297820E" w:rsidP="2297820E">
            <w:pPr>
              <w:spacing w:line="240" w:lineRule="auto"/>
              <w:jc w:val="center"/>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K_U01</w:t>
            </w:r>
          </w:p>
        </w:tc>
      </w:tr>
      <w:tr w:rsidR="2297820E" w14:paraId="422E52E5"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EA5F6B" w14:textId="45163438"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EK_03</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AD05CEF" w14:textId="08659CC9" w:rsidR="2297820E" w:rsidRDefault="2297820E" w:rsidP="2297820E">
            <w:pPr>
              <w:spacing w:line="257" w:lineRule="auto"/>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 xml:space="preserve">Student potrafi formułować i testować hipotezy dotyczące prostych problemów badawczych, typowych dla studiów miejskich oraz pokrewnych kierunków nauk społecznych i humanistycznych, a także posiadać umiejętności niezbędne do ich empirycznej wersyfikacji/falsyfikacji  </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356383" w14:textId="67AAD26B" w:rsidR="2297820E" w:rsidRDefault="2297820E" w:rsidP="2297820E">
            <w:pPr>
              <w:spacing w:line="240" w:lineRule="auto"/>
              <w:jc w:val="center"/>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K_U02</w:t>
            </w:r>
          </w:p>
        </w:tc>
      </w:tr>
      <w:tr w:rsidR="2297820E" w14:paraId="214B0DB8"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E449B1" w14:textId="15927190"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lastRenderedPageBreak/>
              <w:t>EK_04</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88FE9C8" w14:textId="269F93C5" w:rsidR="2297820E" w:rsidRDefault="2297820E" w:rsidP="2297820E">
            <w:pPr>
              <w:spacing w:line="257" w:lineRule="auto"/>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Student potrafi kierować pracą zespołu oraz współdziałać z innymi osobami w zespołach.</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AA4DDE" w14:textId="5C0E52F5" w:rsidR="2297820E" w:rsidRDefault="2297820E" w:rsidP="4C9859F4">
            <w:pPr>
              <w:spacing w:line="240" w:lineRule="auto"/>
              <w:jc w:val="center"/>
              <w:rPr>
                <w:rFonts w:ascii="Corbel" w:eastAsia="Corbel" w:hAnsi="Corbel" w:cs="Corbel"/>
                <w:color w:val="000000" w:themeColor="text1"/>
                <w:sz w:val="24"/>
                <w:szCs w:val="24"/>
              </w:rPr>
            </w:pPr>
            <w:r w:rsidRPr="4C9859F4">
              <w:rPr>
                <w:rFonts w:ascii="Corbel" w:eastAsia="Corbel" w:hAnsi="Corbel" w:cs="Corbel"/>
                <w:color w:val="000000" w:themeColor="text1"/>
                <w:sz w:val="24"/>
                <w:szCs w:val="24"/>
              </w:rPr>
              <w:t>K_U07</w:t>
            </w:r>
          </w:p>
        </w:tc>
      </w:tr>
      <w:tr w:rsidR="2297820E" w14:paraId="5EA1267B"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36C302" w14:textId="1D7943CF"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EK_05</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4297A15" w14:textId="5503541F" w:rsidR="2297820E" w:rsidRDefault="2297820E" w:rsidP="2297820E">
            <w:pPr>
              <w:spacing w:line="240" w:lineRule="auto"/>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Student stosuje metody i techniki badań socjologicznych do prognozowania procesów i zjawisk społecznych na podstawie dostępnych danych</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7B0C22" w14:textId="74769C30" w:rsidR="2297820E" w:rsidRDefault="2297820E" w:rsidP="2297820E">
            <w:pPr>
              <w:spacing w:line="240" w:lineRule="auto"/>
              <w:jc w:val="center"/>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K_U01</w:t>
            </w:r>
          </w:p>
        </w:tc>
      </w:tr>
      <w:tr w:rsidR="2297820E" w14:paraId="698A2981" w14:textId="77777777" w:rsidTr="4C9859F4">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5E04CB" w14:textId="12E471CD" w:rsidR="2297820E" w:rsidRDefault="2297820E" w:rsidP="2297820E">
            <w:pPr>
              <w:pStyle w:val="Punktygwne"/>
              <w:rPr>
                <w:rFonts w:ascii="Corbel" w:eastAsia="Corbel" w:hAnsi="Corbel" w:cs="Corbel"/>
                <w:bCs/>
                <w:color w:val="000000" w:themeColor="text1"/>
                <w:szCs w:val="24"/>
              </w:rPr>
            </w:pPr>
            <w:r w:rsidRPr="2297820E">
              <w:rPr>
                <w:rFonts w:ascii="Corbel" w:eastAsia="Corbel" w:hAnsi="Corbel" w:cs="Corbel"/>
                <w:b w:val="0"/>
                <w:smallCaps w:val="0"/>
                <w:color w:val="000000" w:themeColor="text1"/>
                <w:szCs w:val="24"/>
              </w:rPr>
              <w:t>EK_06</w:t>
            </w:r>
          </w:p>
        </w:tc>
        <w:tc>
          <w:tcPr>
            <w:tcW w:w="59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1E78DC4" w14:textId="44E7E37B" w:rsidR="2297820E" w:rsidRDefault="2297820E" w:rsidP="2297820E">
            <w:pPr>
              <w:spacing w:line="240" w:lineRule="auto"/>
              <w:jc w:val="both"/>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Student jest gotów do krytycznej oceny, przyswajanych informacji oraz wiedzy; uznawania znaczenia wiedzy z zakresu studiów miejskich i kierunków pokrewnych w rozwiązywaniu problemów poznawczych i praktycznych oraz korzystania z opinii ekspertów w przypadku trudności z samodzielnym rozwiązaniem problemu</w:t>
            </w:r>
          </w:p>
        </w:tc>
        <w:tc>
          <w:tcPr>
            <w:tcW w:w="18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985B4A" w14:textId="09A5028B" w:rsidR="2297820E" w:rsidRDefault="2297820E" w:rsidP="2297820E">
            <w:pPr>
              <w:spacing w:line="240" w:lineRule="auto"/>
              <w:jc w:val="center"/>
              <w:rPr>
                <w:rFonts w:ascii="Corbel" w:eastAsia="Corbel" w:hAnsi="Corbel" w:cs="Corbel"/>
                <w:color w:val="000000" w:themeColor="text1"/>
                <w:sz w:val="24"/>
                <w:szCs w:val="24"/>
              </w:rPr>
            </w:pPr>
            <w:r w:rsidRPr="2297820E">
              <w:rPr>
                <w:rFonts w:ascii="Corbel" w:eastAsia="Corbel" w:hAnsi="Corbel" w:cs="Corbel"/>
                <w:color w:val="000000" w:themeColor="text1"/>
                <w:sz w:val="24"/>
                <w:szCs w:val="24"/>
              </w:rPr>
              <w:t>K_K01</w:t>
            </w:r>
          </w:p>
        </w:tc>
      </w:tr>
    </w:tbl>
    <w:p w14:paraId="07968438" w14:textId="3CAD00E6" w:rsidR="2297820E" w:rsidRDefault="2297820E" w:rsidP="2297820E">
      <w:pPr>
        <w:spacing w:after="0" w:line="240" w:lineRule="auto"/>
        <w:ind w:left="426"/>
      </w:pPr>
    </w:p>
    <w:p w14:paraId="0C09C14B" w14:textId="77777777" w:rsidR="00561BB6" w:rsidRDefault="00561BB6">
      <w:pPr>
        <w:spacing w:after="0" w:line="240" w:lineRule="auto"/>
        <w:rPr>
          <w:rFonts w:ascii="Corbel" w:hAnsi="Corbel"/>
          <w:sz w:val="24"/>
          <w:szCs w:val="24"/>
        </w:rPr>
      </w:pPr>
    </w:p>
    <w:p w14:paraId="473D3BBE" w14:textId="77777777" w:rsidR="00B6098D" w:rsidRDefault="002D530E">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14:paraId="1329B8CD" w14:textId="77777777" w:rsidR="00B6098D" w:rsidRDefault="002D530E" w:rsidP="00292985">
      <w:pPr>
        <w:pStyle w:val="Akapitzlist"/>
        <w:numPr>
          <w:ilvl w:val="0"/>
          <w:numId w:val="1"/>
        </w:numPr>
        <w:spacing w:after="240" w:line="240" w:lineRule="auto"/>
        <w:ind w:left="1077" w:hanging="357"/>
        <w:contextualSpacing w:val="0"/>
        <w:jc w:val="both"/>
        <w:rPr>
          <w:rFonts w:ascii="Corbel" w:hAnsi="Corbel"/>
          <w:sz w:val="24"/>
          <w:szCs w:val="24"/>
        </w:rPr>
      </w:pPr>
      <w:r>
        <w:rPr>
          <w:rFonts w:ascii="Corbel" w:hAnsi="Corbel"/>
          <w:sz w:val="24"/>
          <w:szCs w:val="24"/>
        </w:rPr>
        <w:t xml:space="preserve">Problematyka wykładu </w:t>
      </w:r>
    </w:p>
    <w:tbl>
      <w:tblPr>
        <w:tblW w:w="9520" w:type="dxa"/>
        <w:tblInd w:w="108" w:type="dxa"/>
        <w:tblLayout w:type="fixed"/>
        <w:tblLook w:val="04A0" w:firstRow="1" w:lastRow="0" w:firstColumn="1" w:lastColumn="0" w:noHBand="0" w:noVBand="1"/>
      </w:tblPr>
      <w:tblGrid>
        <w:gridCol w:w="9520"/>
      </w:tblGrid>
      <w:tr w:rsidR="00292985" w14:paraId="20FE7AD4"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C26DE3" w14:textId="77777777" w:rsidR="00292985" w:rsidRDefault="00292985" w:rsidP="001F20B5">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292985" w14:paraId="63D43FFA"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AD6EE" w14:textId="77777777" w:rsidR="00292985" w:rsidRDefault="00292985" w:rsidP="001F20B5">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Podstawowe informacje z zakresu badań społecznych: przedmiot badań społecznych, cele badań społecznych (badania eksploracyjne, opisowe, </w:t>
            </w:r>
            <w:proofErr w:type="spellStart"/>
            <w:r>
              <w:rPr>
                <w:rFonts w:ascii="Corbel" w:hAnsi="Corbel"/>
                <w:w w:val="103"/>
                <w:sz w:val="24"/>
                <w:szCs w:val="24"/>
              </w:rPr>
              <w:t>eksplanacyjne</w:t>
            </w:r>
            <w:proofErr w:type="spellEnd"/>
            <w:r>
              <w:rPr>
                <w:rFonts w:ascii="Corbel" w:hAnsi="Corbel"/>
                <w:w w:val="103"/>
                <w:sz w:val="24"/>
                <w:szCs w:val="24"/>
              </w:rPr>
              <w:t>), rodzaje metod i technik badań społecznych (np. obserwacja, wywiady, analiza dokumentów, monografia, eksperyment)</w:t>
            </w:r>
          </w:p>
        </w:tc>
      </w:tr>
      <w:tr w:rsidR="00292985" w14:paraId="0A5BA1B9"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739A7" w14:textId="0DF51783" w:rsidR="00292985" w:rsidRDefault="6BCB4B98" w:rsidP="7B13CF9A">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Wybrane etapy procesu badawczego: problem badawczy i cel badania, eksplikacja problematyki badawczej, hipotezy, operacjonalizacja problematyki badawczej, wybór zbiorowości do badania, zmienne i wskaźniki, wybór metod i technik, techniki analizy wyników badań</w:t>
            </w:r>
          </w:p>
        </w:tc>
      </w:tr>
      <w:tr w:rsidR="00292985" w14:paraId="61F1561F"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57F8D1" w14:textId="31390126" w:rsidR="00292985" w:rsidRDefault="1801916B" w:rsidP="09474811">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Kwestionariusz ankiety i wywiadu – budowa narzędzia: kwestionariusz ankiety i wywiadu – podobieństwa i różnice, elementy budowy kwestionariuszy (część formalno-ewidencyjna, pytania kwestionariuszowe, zakończenie) materiały pomocnicze przy kwestionariuszach, różne techniki badań ilościowych: CATI, PAPI, CAWI, CAPI</w:t>
            </w:r>
          </w:p>
        </w:tc>
      </w:tr>
      <w:tr w:rsidR="00292985" w14:paraId="47E9CCFA"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1C832" w14:textId="77777777" w:rsidR="00292985" w:rsidRDefault="00292985" w:rsidP="001F20B5">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Pytania kwestionariuszowe: podział pytań ze względu na cel, podział pytań ze względu na ich budowę, pytania otwarte a zamknięte – wady i zalety, pytania w formie alternatyw a pytania </w:t>
            </w:r>
            <w:proofErr w:type="spellStart"/>
            <w:r>
              <w:rPr>
                <w:rFonts w:ascii="Corbel" w:hAnsi="Corbel"/>
                <w:w w:val="103"/>
                <w:sz w:val="24"/>
                <w:szCs w:val="24"/>
              </w:rPr>
              <w:t>wieloalternatywne</w:t>
            </w:r>
            <w:proofErr w:type="spellEnd"/>
            <w:r>
              <w:rPr>
                <w:rFonts w:ascii="Corbel" w:hAnsi="Corbel"/>
                <w:w w:val="103"/>
                <w:sz w:val="24"/>
                <w:szCs w:val="24"/>
              </w:rPr>
              <w:t xml:space="preserve">, pytania ze skalami i </w:t>
            </w:r>
            <w:proofErr w:type="spellStart"/>
            <w:r>
              <w:rPr>
                <w:rFonts w:ascii="Corbel" w:hAnsi="Corbel"/>
                <w:w w:val="103"/>
                <w:sz w:val="24"/>
                <w:szCs w:val="24"/>
              </w:rPr>
              <w:t>rangowaniem</w:t>
            </w:r>
            <w:proofErr w:type="spellEnd"/>
            <w:r>
              <w:rPr>
                <w:rFonts w:ascii="Corbel" w:hAnsi="Corbel"/>
                <w:w w:val="103"/>
                <w:sz w:val="24"/>
                <w:szCs w:val="24"/>
              </w:rPr>
              <w:t>, pytania filtrujące i projekcyjne, roszczenie zupełności w pytaniach, kafeteria odpowiedzi</w:t>
            </w:r>
          </w:p>
        </w:tc>
      </w:tr>
      <w:tr w:rsidR="00292985" w14:paraId="3AFEB21F"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9701B" w14:textId="77777777" w:rsidR="00292985" w:rsidRDefault="00292985" w:rsidP="001F20B5">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292985" w14:paraId="3195A889" w14:textId="77777777" w:rsidTr="09474811">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1E8" w14:textId="77777777" w:rsidR="00292985" w:rsidRDefault="00292985" w:rsidP="001F20B5">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14:paraId="760F5A36" w14:textId="77777777" w:rsidR="00B6098D" w:rsidRDefault="00B6098D">
      <w:pPr>
        <w:spacing w:after="0" w:line="240" w:lineRule="auto"/>
        <w:rPr>
          <w:rFonts w:ascii="Corbel" w:hAnsi="Corbel"/>
          <w:sz w:val="24"/>
          <w:szCs w:val="24"/>
        </w:rPr>
      </w:pPr>
    </w:p>
    <w:p w14:paraId="4604C5EC" w14:textId="77777777" w:rsidR="00B6098D" w:rsidRDefault="002D530E" w:rsidP="00292985">
      <w:pPr>
        <w:pStyle w:val="Akapitzlist"/>
        <w:numPr>
          <w:ilvl w:val="0"/>
          <w:numId w:val="1"/>
        </w:numPr>
        <w:spacing w:after="240" w:line="240" w:lineRule="auto"/>
        <w:ind w:left="1077" w:hanging="357"/>
        <w:contextualSpacing w:val="0"/>
        <w:jc w:val="both"/>
        <w:rPr>
          <w:rFonts w:ascii="Corbel" w:hAnsi="Corbel"/>
          <w:sz w:val="24"/>
          <w:szCs w:val="24"/>
        </w:rPr>
      </w:pPr>
      <w:r>
        <w:rPr>
          <w:rFonts w:ascii="Corbel" w:hAnsi="Corbel"/>
          <w:sz w:val="24"/>
          <w:szCs w:val="24"/>
        </w:rPr>
        <w:t xml:space="preserve">Problematyka ćwiczeń audytoryjnych, konwersatoryjnych, laboratoryjnych, zajęć praktycznych </w:t>
      </w:r>
    </w:p>
    <w:tbl>
      <w:tblPr>
        <w:tblW w:w="9520" w:type="dxa"/>
        <w:tblInd w:w="108" w:type="dxa"/>
        <w:tblLayout w:type="fixed"/>
        <w:tblLook w:val="04A0" w:firstRow="1" w:lastRow="0" w:firstColumn="1" w:lastColumn="0" w:noHBand="0" w:noVBand="1"/>
      </w:tblPr>
      <w:tblGrid>
        <w:gridCol w:w="9520"/>
      </w:tblGrid>
      <w:tr w:rsidR="00292985" w14:paraId="35273FD9"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1D2F8" w14:textId="77777777" w:rsidR="00292985" w:rsidRDefault="00292985" w:rsidP="001F20B5">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292985" w14:paraId="6AD56D14"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933CF"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292985" w14:paraId="1507EE73"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69327"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lastRenderedPageBreak/>
              <w:t xml:space="preserve">Badania jakościowe i ilościowe </w:t>
            </w:r>
          </w:p>
        </w:tc>
      </w:tr>
      <w:tr w:rsidR="00292985" w14:paraId="59E9B78C"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37CDA"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292985" w14:paraId="2A658D9D"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3558A"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292985" w14:paraId="513B11E9"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68AE4"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292985" w14:paraId="2736946C"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B039D"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Definicje operacyjne i empiryczne </w:t>
            </w:r>
          </w:p>
        </w:tc>
      </w:tr>
      <w:tr w:rsidR="00292985" w14:paraId="4504A417"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8CCC5"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Pomiar. Trafność i rzetelność pomiaru </w:t>
            </w:r>
          </w:p>
        </w:tc>
      </w:tr>
      <w:tr w:rsidR="00292985" w14:paraId="576D93E7"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7F061"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292985" w14:paraId="3D655860"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FD684"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292985" w14:paraId="2C5FAF16"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C2D38"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292985" w14:paraId="6054A6A3"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CAEA3"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292985" w14:paraId="7E9D63EC"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9AC22"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292985" w14:paraId="21AA9367"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F5130"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292985" w14:paraId="2F0703E9"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E59EBA" w14:textId="77777777" w:rsidR="00292985" w:rsidRDefault="00292985" w:rsidP="001F20B5">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w:t>
            </w:r>
          </w:p>
        </w:tc>
      </w:tr>
      <w:tr w:rsidR="00292985" w14:paraId="6A01ED71" w14:textId="77777777" w:rsidTr="2297820E">
        <w:trPr>
          <w:trHeight w:val="415"/>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DE048" w14:textId="77777777" w:rsidR="00292985" w:rsidRDefault="00292985" w:rsidP="001F20B5">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292985" w14:paraId="5BD371FF"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FEE63C" w14:textId="77777777" w:rsidR="00292985" w:rsidRDefault="00292985" w:rsidP="001F20B5">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292985" w14:paraId="17D7F0D1"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C93A8C" w14:textId="77777777" w:rsidR="00292985" w:rsidRDefault="00292985" w:rsidP="001F20B5">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w:t>
            </w:r>
            <w:proofErr w:type="spellStart"/>
            <w:r>
              <w:rPr>
                <w:rFonts w:ascii="Corbel" w:hAnsi="Corbel"/>
                <w:sz w:val="24"/>
                <w:szCs w:val="24"/>
              </w:rPr>
              <w:t>trackingowe</w:t>
            </w:r>
            <w:proofErr w:type="spellEnd"/>
            <w:r>
              <w:rPr>
                <w:rFonts w:ascii="Corbel" w:hAnsi="Corbel"/>
                <w:sz w:val="24"/>
                <w:szCs w:val="24"/>
              </w:rPr>
              <w:t xml:space="preserve"> i panelowe; Badania segmentacyjne; Badania reklamy; Badania CLT (Central </w:t>
            </w:r>
            <w:proofErr w:type="spellStart"/>
            <w:r>
              <w:rPr>
                <w:rFonts w:ascii="Corbel" w:hAnsi="Corbel"/>
                <w:sz w:val="24"/>
                <w:szCs w:val="24"/>
              </w:rPr>
              <w:t>Location</w:t>
            </w:r>
            <w:proofErr w:type="spellEnd"/>
            <w:r>
              <w:rPr>
                <w:rFonts w:ascii="Corbel" w:hAnsi="Corbel"/>
                <w:sz w:val="24"/>
                <w:szCs w:val="24"/>
              </w:rPr>
              <w:t xml:space="preserve"> Test - testowanie produktu w siedzibie instytutu); </w:t>
            </w:r>
            <w:proofErr w:type="spellStart"/>
            <w:r>
              <w:rPr>
                <w:rFonts w:ascii="Corbel" w:hAnsi="Corbel"/>
                <w:sz w:val="24"/>
                <w:szCs w:val="24"/>
              </w:rPr>
              <w:t>Mystery</w:t>
            </w:r>
            <w:proofErr w:type="spellEnd"/>
            <w:r>
              <w:rPr>
                <w:rFonts w:ascii="Corbel" w:hAnsi="Corbel"/>
                <w:sz w:val="24"/>
                <w:szCs w:val="24"/>
              </w:rPr>
              <w:t xml:space="preserve"> shopping – badania jakości usług; Badania Retail </w:t>
            </w:r>
            <w:proofErr w:type="spellStart"/>
            <w:r>
              <w:rPr>
                <w:rFonts w:ascii="Corbel" w:hAnsi="Corbel"/>
                <w:sz w:val="24"/>
                <w:szCs w:val="24"/>
              </w:rPr>
              <w:t>Audit</w:t>
            </w:r>
            <w:proofErr w:type="spellEnd"/>
            <w:r>
              <w:rPr>
                <w:rFonts w:ascii="Corbel" w:hAnsi="Corbel"/>
                <w:sz w:val="24"/>
                <w:szCs w:val="24"/>
              </w:rPr>
              <w:t xml:space="preserve">; </w:t>
            </w:r>
            <w:proofErr w:type="spellStart"/>
            <w:r>
              <w:rPr>
                <w:rFonts w:ascii="Corbel" w:hAnsi="Corbel"/>
                <w:sz w:val="24"/>
                <w:szCs w:val="24"/>
              </w:rPr>
              <w:t>Shadowing</w:t>
            </w:r>
            <w:proofErr w:type="spellEnd"/>
            <w:r>
              <w:rPr>
                <w:rFonts w:ascii="Corbel" w:hAnsi="Corbel"/>
                <w:sz w:val="24"/>
                <w:szCs w:val="24"/>
              </w:rPr>
              <w:t xml:space="preserve"> </w:t>
            </w:r>
          </w:p>
        </w:tc>
      </w:tr>
      <w:tr w:rsidR="00292985" w14:paraId="3959ADA8"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E413D" w14:textId="77777777" w:rsidR="00292985" w:rsidRDefault="00292985" w:rsidP="001F20B5">
            <w:pPr>
              <w:widowControl w:val="0"/>
              <w:spacing w:after="0" w:line="240" w:lineRule="auto"/>
              <w:rPr>
                <w:rFonts w:ascii="Corbel" w:hAnsi="Corbel"/>
                <w:sz w:val="24"/>
                <w:szCs w:val="24"/>
              </w:rPr>
            </w:pPr>
            <w:r>
              <w:rPr>
                <w:rFonts w:ascii="Corbel" w:hAnsi="Corbel"/>
                <w:sz w:val="24"/>
                <w:szCs w:val="24"/>
              </w:rPr>
              <w:t>Analiza dyskursu; wtórna analiza danych.</w:t>
            </w:r>
          </w:p>
        </w:tc>
      </w:tr>
      <w:tr w:rsidR="00292985" w14:paraId="6C1B3EA6"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7E078" w14:textId="77777777" w:rsidR="00292985" w:rsidRDefault="00292985" w:rsidP="001F20B5">
            <w:pPr>
              <w:widowControl w:val="0"/>
              <w:spacing w:after="0" w:line="240" w:lineRule="auto"/>
              <w:rPr>
                <w:rFonts w:ascii="Corbel" w:hAnsi="Corbel"/>
                <w:sz w:val="24"/>
                <w:szCs w:val="24"/>
              </w:rPr>
            </w:pPr>
            <w:r>
              <w:rPr>
                <w:rFonts w:ascii="Corbel" w:hAnsi="Corbel"/>
                <w:sz w:val="24"/>
                <w:szCs w:val="24"/>
              </w:rPr>
              <w:t>Graficzne metody prezentacji danych.</w:t>
            </w:r>
          </w:p>
        </w:tc>
      </w:tr>
      <w:tr w:rsidR="00292985" w14:paraId="524A54A7" w14:textId="77777777" w:rsidTr="2297820E">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F4516" w14:textId="77777777" w:rsidR="00292985" w:rsidRDefault="00292985" w:rsidP="001F20B5">
            <w:pPr>
              <w:pStyle w:val="Akapitzlist"/>
              <w:widowControl w:val="0"/>
              <w:spacing w:after="0" w:line="240" w:lineRule="auto"/>
              <w:ind w:left="0"/>
              <w:rPr>
                <w:rFonts w:ascii="Corbel" w:hAnsi="Corbel"/>
                <w:sz w:val="24"/>
                <w:szCs w:val="24"/>
              </w:rPr>
            </w:pPr>
            <w:proofErr w:type="spellStart"/>
            <w:r>
              <w:rPr>
                <w:rFonts w:ascii="Corbel" w:hAnsi="Corbel"/>
                <w:sz w:val="24"/>
                <w:szCs w:val="24"/>
              </w:rPr>
              <w:t>Fieldwork</w:t>
            </w:r>
            <w:proofErr w:type="spellEnd"/>
            <w:r>
              <w:rPr>
                <w:rFonts w:ascii="Corbel" w:hAnsi="Corbel"/>
                <w:sz w:val="24"/>
                <w:szCs w:val="24"/>
              </w:rPr>
              <w:t xml:space="preserve"> – czyli jak realizować badania </w:t>
            </w:r>
          </w:p>
        </w:tc>
      </w:tr>
    </w:tbl>
    <w:p w14:paraId="76476B82" w14:textId="16319346" w:rsidR="2297820E" w:rsidRDefault="2297820E" w:rsidP="2297820E">
      <w:pPr>
        <w:pStyle w:val="Punktygwne"/>
        <w:spacing w:before="0" w:after="0"/>
        <w:rPr>
          <w:rFonts w:ascii="Corbel" w:hAnsi="Corbel"/>
          <w:smallCaps w:val="0"/>
        </w:rPr>
      </w:pPr>
    </w:p>
    <w:p w14:paraId="6F664AC8" w14:textId="666C7C24" w:rsidR="00B6098D" w:rsidRDefault="002D530E" w:rsidP="003E136A">
      <w:pPr>
        <w:pStyle w:val="Punktygwne"/>
        <w:spacing w:before="0" w:after="0"/>
        <w:rPr>
          <w:rFonts w:ascii="Corbel" w:hAnsi="Corbel"/>
          <w:b w:val="0"/>
          <w:smallCaps w:val="0"/>
          <w:szCs w:val="24"/>
        </w:rPr>
      </w:pPr>
      <w:r>
        <w:rPr>
          <w:rFonts w:ascii="Corbel" w:hAnsi="Corbel"/>
          <w:smallCaps w:val="0"/>
          <w:szCs w:val="24"/>
        </w:rPr>
        <w:t>3.4 Metody dydaktyczne</w:t>
      </w:r>
      <w:r>
        <w:rPr>
          <w:rFonts w:ascii="Corbel" w:hAnsi="Corbel"/>
          <w:b w:val="0"/>
          <w:smallCaps w:val="0"/>
          <w:szCs w:val="24"/>
        </w:rPr>
        <w:t xml:space="preserve"> </w:t>
      </w:r>
    </w:p>
    <w:p w14:paraId="424FDD8E" w14:textId="77777777" w:rsidR="00B6098D" w:rsidRDefault="00B6098D">
      <w:pPr>
        <w:pStyle w:val="Punktygwne"/>
        <w:spacing w:before="0" w:after="0"/>
        <w:rPr>
          <w:rFonts w:ascii="Corbel" w:hAnsi="Corbel"/>
          <w:b w:val="0"/>
          <w:smallCaps w:val="0"/>
          <w:szCs w:val="24"/>
        </w:rPr>
      </w:pPr>
    </w:p>
    <w:p w14:paraId="0CF37704" w14:textId="77777777" w:rsidR="00B6098D" w:rsidRDefault="002D530E" w:rsidP="003E136A">
      <w:pPr>
        <w:spacing w:after="120" w:line="240" w:lineRule="auto"/>
        <w:rPr>
          <w:rFonts w:ascii="Corbel" w:hAnsi="Corbel"/>
          <w:sz w:val="24"/>
          <w:szCs w:val="24"/>
          <w:u w:val="single"/>
        </w:rPr>
      </w:pPr>
      <w:bookmarkStart w:id="0" w:name="_Hlk96340095"/>
      <w:r>
        <w:rPr>
          <w:rFonts w:ascii="Corbel" w:hAnsi="Corbel"/>
          <w:sz w:val="24"/>
          <w:szCs w:val="24"/>
          <w:u w:val="single"/>
        </w:rPr>
        <w:t xml:space="preserve">Wykład: </w:t>
      </w:r>
      <w:r>
        <w:rPr>
          <w:rFonts w:ascii="Corbel" w:hAnsi="Corbel"/>
          <w:sz w:val="24"/>
          <w:szCs w:val="24"/>
        </w:rPr>
        <w:t>wykład z prezentacją multimedialną</w:t>
      </w:r>
    </w:p>
    <w:p w14:paraId="7329938A" w14:textId="77777777" w:rsidR="00B6098D" w:rsidRDefault="002D530E" w:rsidP="003E136A">
      <w:pPr>
        <w:spacing w:after="0"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bookmarkEnd w:id="0"/>
    <w:p w14:paraId="1D0E1317" w14:textId="77777777" w:rsidR="00B6098D" w:rsidRDefault="00B6098D">
      <w:pPr>
        <w:pStyle w:val="Punktygwne"/>
        <w:tabs>
          <w:tab w:val="left" w:pos="284"/>
        </w:tabs>
        <w:spacing w:before="0" w:after="0"/>
        <w:rPr>
          <w:rFonts w:ascii="Corbel" w:hAnsi="Corbel"/>
          <w:smallCaps w:val="0"/>
          <w:szCs w:val="24"/>
        </w:rPr>
      </w:pPr>
    </w:p>
    <w:p w14:paraId="3FFF19DE" w14:textId="77777777" w:rsidR="00B6098D" w:rsidRDefault="002D530E">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14:paraId="3890428C" w14:textId="77777777" w:rsidR="00B6098D" w:rsidRDefault="00B6098D">
      <w:pPr>
        <w:pStyle w:val="Punktygwne"/>
        <w:tabs>
          <w:tab w:val="left" w:pos="284"/>
        </w:tabs>
        <w:spacing w:before="0" w:after="0"/>
        <w:rPr>
          <w:rFonts w:ascii="Corbel" w:hAnsi="Corbel"/>
          <w:smallCaps w:val="0"/>
          <w:szCs w:val="24"/>
        </w:rPr>
      </w:pPr>
    </w:p>
    <w:p w14:paraId="1155DA17"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14:paraId="259C670B"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14:paraId="44D8754B"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29DDCB"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2EBBEA"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14:paraId="34EBF3EC"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97E92"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14:paraId="30799F13"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(w, </w:t>
            </w:r>
            <w:proofErr w:type="spellStart"/>
            <w:r>
              <w:rPr>
                <w:rFonts w:ascii="Corbel" w:hAnsi="Corbel"/>
                <w:b w:val="0"/>
                <w:smallCaps w:val="0"/>
                <w:szCs w:val="24"/>
              </w:rPr>
              <w:t>ćw</w:t>
            </w:r>
            <w:proofErr w:type="spellEnd"/>
            <w:r>
              <w:rPr>
                <w:rFonts w:ascii="Corbel" w:hAnsi="Corbel"/>
                <w:b w:val="0"/>
                <w:smallCaps w:val="0"/>
                <w:szCs w:val="24"/>
              </w:rPr>
              <w:t>, …)</w:t>
            </w:r>
          </w:p>
        </w:tc>
      </w:tr>
      <w:tr w:rsidR="00B6098D" w14:paraId="2B66D49A"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88C79"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 xml:space="preserve">_ 01 </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1C9B6" w14:textId="6FDE247A" w:rsidR="00B6098D" w:rsidRDefault="002D530E">
            <w:pPr>
              <w:widowControl w:val="0"/>
              <w:spacing w:after="0" w:line="240" w:lineRule="auto"/>
              <w:rPr>
                <w:rFonts w:ascii="Corbel" w:hAnsi="Corbel"/>
                <w:b/>
                <w:sz w:val="24"/>
                <w:szCs w:val="24"/>
              </w:rPr>
            </w:pPr>
            <w:r>
              <w:rPr>
                <w:rFonts w:ascii="Corbel" w:hAnsi="Corbel"/>
                <w:sz w:val="24"/>
                <w:szCs w:val="24"/>
              </w:rPr>
              <w:t xml:space="preserve">egzamin </w:t>
            </w:r>
            <w:r w:rsidR="006C695E">
              <w:rPr>
                <w:rFonts w:ascii="Corbel" w:hAnsi="Corbel"/>
                <w:sz w:val="24"/>
                <w:szCs w:val="24"/>
              </w:rPr>
              <w:t>ustny</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41719"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
        </w:tc>
      </w:tr>
      <w:tr w:rsidR="00B6098D" w14:paraId="3C65BE48"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F6EC77" w14:textId="77777777" w:rsidR="00B6098D" w:rsidRDefault="002D530E">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A66DF" w14:textId="61F6A6A4" w:rsidR="00B6098D" w:rsidRDefault="002D530E">
            <w:pPr>
              <w:widowControl w:val="0"/>
              <w:spacing w:after="0" w:line="240" w:lineRule="auto"/>
              <w:rPr>
                <w:rFonts w:ascii="Corbel" w:hAnsi="Corbel"/>
                <w:b/>
                <w:sz w:val="24"/>
                <w:szCs w:val="24"/>
              </w:rPr>
            </w:pPr>
            <w:r>
              <w:rPr>
                <w:rFonts w:ascii="Corbel" w:hAnsi="Corbel"/>
                <w:sz w:val="24"/>
                <w:szCs w:val="24"/>
              </w:rPr>
              <w:t xml:space="preserve">egzamin </w:t>
            </w:r>
            <w:r w:rsidR="006C695E">
              <w:rPr>
                <w:rFonts w:ascii="Corbel" w:hAnsi="Corbel"/>
                <w:sz w:val="24"/>
                <w:szCs w:val="24"/>
              </w:rPr>
              <w:t>ustny</w:t>
            </w:r>
            <w:r w:rsidR="005B5E8A">
              <w:rPr>
                <w:rFonts w:ascii="Corbel" w:hAnsi="Corbel"/>
                <w:sz w:val="24"/>
                <w:szCs w:val="24"/>
              </w:rPr>
              <w:t>,</w:t>
            </w:r>
            <w:r>
              <w:rPr>
                <w:rFonts w:ascii="Corbel" w:hAnsi="Corbel"/>
                <w:sz w:val="24"/>
                <w:szCs w:val="24"/>
              </w:rPr>
              <w:t xml:space="preserve"> projekt badawczy</w:t>
            </w:r>
            <w:r w:rsidR="005B5E8A">
              <w:rPr>
                <w:rFonts w:ascii="Corbel" w:hAnsi="Corbel"/>
                <w:sz w:val="24"/>
                <w:szCs w:val="24"/>
              </w:rPr>
              <w:t xml:space="preserve">, </w:t>
            </w:r>
            <w:r w:rsidR="005B5E8A"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A96A74"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3E37C318"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19757"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03</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7AD83" w14:textId="36EBBCE6" w:rsidR="00B6098D" w:rsidRDefault="002D530E">
            <w:pPr>
              <w:widowControl w:val="0"/>
              <w:spacing w:after="0" w:line="240" w:lineRule="auto"/>
              <w:rPr>
                <w:rFonts w:ascii="Corbel" w:hAnsi="Corbel"/>
                <w:b/>
                <w:sz w:val="24"/>
                <w:szCs w:val="24"/>
              </w:rPr>
            </w:pPr>
            <w:r>
              <w:rPr>
                <w:rFonts w:ascii="Corbel" w:hAnsi="Corbel"/>
                <w:sz w:val="24"/>
                <w:szCs w:val="24"/>
              </w:rPr>
              <w:t xml:space="preserve">egzamin </w:t>
            </w:r>
            <w:r w:rsidR="006C695E">
              <w:rPr>
                <w:rFonts w:ascii="Corbel" w:hAnsi="Corbel"/>
                <w:sz w:val="24"/>
                <w:szCs w:val="24"/>
              </w:rPr>
              <w:t>ustny</w:t>
            </w:r>
            <w:r>
              <w:rPr>
                <w:rFonts w:ascii="Corbel" w:hAnsi="Corbel"/>
                <w:sz w:val="24"/>
                <w:szCs w:val="24"/>
              </w:rPr>
              <w:t>, projekt badawczy</w:t>
            </w:r>
            <w:r w:rsidR="005B5E8A">
              <w:rPr>
                <w:rFonts w:ascii="Corbel" w:hAnsi="Corbel"/>
                <w:sz w:val="24"/>
                <w:szCs w:val="24"/>
              </w:rPr>
              <w:t xml:space="preserve">, </w:t>
            </w:r>
            <w:r w:rsidR="005B5E8A"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84A50"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150C7E58"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43600" w14:textId="77777777" w:rsidR="00B6098D" w:rsidRDefault="002D530E">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88660" w14:textId="0AAF940E" w:rsidR="00B6098D" w:rsidRDefault="002D530E">
            <w:pPr>
              <w:widowControl w:val="0"/>
              <w:spacing w:after="0" w:line="240" w:lineRule="auto"/>
              <w:rPr>
                <w:rFonts w:ascii="Corbel" w:hAnsi="Corbel"/>
                <w:b/>
                <w:sz w:val="24"/>
                <w:szCs w:val="24"/>
              </w:rPr>
            </w:pPr>
            <w:r>
              <w:rPr>
                <w:rFonts w:ascii="Corbel" w:hAnsi="Corbel"/>
                <w:sz w:val="24"/>
                <w:szCs w:val="24"/>
              </w:rPr>
              <w:t>projekt badawczy</w:t>
            </w:r>
            <w:r w:rsidR="005B5E8A">
              <w:rPr>
                <w:rFonts w:ascii="Corbel" w:hAnsi="Corbel"/>
                <w:sz w:val="24"/>
                <w:szCs w:val="24"/>
              </w:rPr>
              <w:t xml:space="preserve">, </w:t>
            </w:r>
            <w:r w:rsidR="005B5E8A"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7EBC4" w14:textId="77777777" w:rsidR="00B6098D" w:rsidRDefault="002D530E">
            <w:pPr>
              <w:widowControl w:val="0"/>
              <w:spacing w:after="0" w:line="240" w:lineRule="auto"/>
              <w:jc w:val="center"/>
              <w:rPr>
                <w:rFonts w:ascii="Corbel" w:hAnsi="Corbel"/>
                <w:b/>
                <w:sz w:val="24"/>
                <w:szCs w:val="24"/>
              </w:rPr>
            </w:pPr>
            <w:proofErr w:type="spellStart"/>
            <w:r>
              <w:rPr>
                <w:rFonts w:ascii="Corbel" w:hAnsi="Corbel"/>
                <w:sz w:val="24"/>
                <w:szCs w:val="24"/>
              </w:rPr>
              <w:t>ćw</w:t>
            </w:r>
            <w:proofErr w:type="spellEnd"/>
          </w:p>
        </w:tc>
      </w:tr>
      <w:tr w:rsidR="00B6098D" w14:paraId="0E284D1E" w14:textId="77777777" w:rsidTr="300E87E8">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7BC07"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05</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52C04" w14:textId="39A40303" w:rsidR="00B6098D" w:rsidRDefault="002D530E">
            <w:pPr>
              <w:widowControl w:val="0"/>
              <w:spacing w:after="0" w:line="240" w:lineRule="auto"/>
              <w:rPr>
                <w:rFonts w:ascii="Corbel" w:hAnsi="Corbel"/>
                <w:b/>
                <w:sz w:val="24"/>
                <w:szCs w:val="24"/>
              </w:rPr>
            </w:pPr>
            <w:r>
              <w:rPr>
                <w:rFonts w:ascii="Corbel" w:hAnsi="Corbel"/>
                <w:sz w:val="24"/>
                <w:szCs w:val="24"/>
              </w:rPr>
              <w:t xml:space="preserve">egzamin </w:t>
            </w:r>
            <w:r w:rsidR="0038740C">
              <w:rPr>
                <w:rFonts w:ascii="Corbel" w:hAnsi="Corbel"/>
                <w:sz w:val="24"/>
                <w:szCs w:val="24"/>
              </w:rPr>
              <w:t>ustny,</w:t>
            </w:r>
            <w:r w:rsidR="005B5E8A">
              <w:rPr>
                <w:rFonts w:ascii="Corbel" w:hAnsi="Corbel"/>
                <w:sz w:val="24"/>
                <w:szCs w:val="24"/>
              </w:rPr>
              <w:t xml:space="preserve"> </w:t>
            </w:r>
            <w:r w:rsidR="005B5E8A"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65645"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2297820E" w14:paraId="59AFFA0D" w14:textId="77777777" w:rsidTr="300E87E8">
        <w:trPr>
          <w:trHeight w:val="360"/>
        </w:trPr>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FDFF9" w14:textId="6D35F3CA" w:rsidR="2297820E" w:rsidRDefault="76A2C998" w:rsidP="300E87E8">
            <w:pPr>
              <w:pStyle w:val="Punktygwne"/>
              <w:spacing w:before="0" w:after="0"/>
              <w:rPr>
                <w:rFonts w:ascii="Corbel" w:eastAsia="Corbel" w:hAnsi="Corbel" w:cs="Corbel"/>
                <w:bCs/>
                <w:color w:val="000000" w:themeColor="text1"/>
                <w:szCs w:val="24"/>
              </w:rPr>
            </w:pPr>
            <w:r w:rsidRPr="300E87E8">
              <w:rPr>
                <w:rFonts w:ascii="Corbel" w:eastAsia="Corbel" w:hAnsi="Corbel" w:cs="Corbel"/>
                <w:b w:val="0"/>
                <w:szCs w:val="24"/>
                <w:u w:val="single"/>
              </w:rPr>
              <w:t>EK_06</w:t>
            </w: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990E5" w14:textId="53673813" w:rsidR="2297820E" w:rsidRDefault="005B5E8A" w:rsidP="300E87E8">
            <w:pPr>
              <w:spacing w:after="0" w:line="240" w:lineRule="auto"/>
              <w:rPr>
                <w:rFonts w:ascii="Corbel" w:eastAsia="Corbel" w:hAnsi="Corbel" w:cs="Corbel"/>
                <w:color w:val="000000" w:themeColor="text1"/>
                <w:sz w:val="24"/>
                <w:szCs w:val="24"/>
              </w:rPr>
            </w:pPr>
            <w:r w:rsidRPr="00550DE3">
              <w:rPr>
                <w:rFonts w:ascii="Corbel" w:hAnsi="Corbel"/>
                <w:sz w:val="24"/>
                <w:szCs w:val="24"/>
              </w:rPr>
              <w:t>obserwacja w trakcie zajęć</w:t>
            </w:r>
          </w:p>
        </w:tc>
        <w:tc>
          <w:tcPr>
            <w:tcW w:w="2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279A6" w14:textId="5FAC34D9" w:rsidR="2297820E" w:rsidRDefault="76A2C998" w:rsidP="300E87E8">
            <w:pPr>
              <w:spacing w:after="0" w:line="240" w:lineRule="auto"/>
              <w:jc w:val="center"/>
              <w:rPr>
                <w:rFonts w:ascii="Corbel" w:eastAsia="Corbel" w:hAnsi="Corbel" w:cs="Corbel"/>
                <w:color w:val="000000" w:themeColor="text1"/>
                <w:sz w:val="24"/>
                <w:szCs w:val="24"/>
              </w:rPr>
            </w:pPr>
            <w:r w:rsidRPr="300E87E8">
              <w:rPr>
                <w:rFonts w:ascii="Corbel" w:eastAsia="Corbel" w:hAnsi="Corbel" w:cs="Corbel"/>
                <w:sz w:val="24"/>
                <w:szCs w:val="24"/>
                <w:u w:val="single"/>
              </w:rPr>
              <w:t>w/</w:t>
            </w:r>
            <w:proofErr w:type="spellStart"/>
            <w:r w:rsidRPr="300E87E8">
              <w:rPr>
                <w:rFonts w:ascii="Corbel" w:eastAsia="Corbel" w:hAnsi="Corbel" w:cs="Corbel"/>
                <w:sz w:val="24"/>
                <w:szCs w:val="24"/>
                <w:u w:val="single"/>
              </w:rPr>
              <w:t>ćw</w:t>
            </w:r>
            <w:proofErr w:type="spellEnd"/>
          </w:p>
        </w:tc>
      </w:tr>
    </w:tbl>
    <w:p w14:paraId="3B232648" w14:textId="030CAE0C" w:rsidR="00B6098D" w:rsidRDefault="00B6098D" w:rsidP="2297820E">
      <w:pPr>
        <w:pStyle w:val="Punktygwne"/>
        <w:spacing w:before="0" w:after="0"/>
        <w:rPr>
          <w:rFonts w:ascii="Corbel" w:hAnsi="Corbel"/>
          <w:bCs/>
          <w:smallCaps w:val="0"/>
          <w:szCs w:val="24"/>
        </w:rPr>
      </w:pPr>
    </w:p>
    <w:p w14:paraId="4E8069FF"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14:paraId="2F6F3B19" w14:textId="77777777" w:rsidR="00B6098D" w:rsidRDefault="00B6098D">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680A1630" w14:textId="77777777" w:rsidTr="6F375BF4">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8208D" w14:textId="7D31F7B0"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u w:val="single"/>
              </w:rPr>
              <w:t>Wykład:</w:t>
            </w:r>
            <w:r w:rsidRPr="6F375BF4">
              <w:rPr>
                <w:rFonts w:ascii="Corbel" w:eastAsia="Corbel" w:hAnsi="Corbel" w:cs="Corbel"/>
                <w:color w:val="000000" w:themeColor="text1"/>
                <w:sz w:val="24"/>
                <w:szCs w:val="24"/>
              </w:rPr>
              <w:t xml:space="preserve"> </w:t>
            </w:r>
            <w:r w:rsidR="00ED47D4">
              <w:rPr>
                <w:rFonts w:ascii="Corbel" w:eastAsia="Corbel" w:hAnsi="Corbel" w:cs="Corbel"/>
                <w:color w:val="000000" w:themeColor="text1"/>
                <w:sz w:val="24"/>
                <w:szCs w:val="24"/>
              </w:rPr>
              <w:t>zaliczenie na ocenę w formie ustnej</w:t>
            </w:r>
          </w:p>
          <w:p w14:paraId="5245A92A" w14:textId="086991B1" w:rsidR="00B6098D" w:rsidRDefault="6F375BF4" w:rsidP="6F375BF4">
            <w:pPr>
              <w:widowControl w:val="0"/>
              <w:jc w:val="both"/>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u w:val="single"/>
              </w:rPr>
              <w:t>Ćwiczenia:</w:t>
            </w:r>
            <w:r w:rsidRPr="6F375BF4">
              <w:rPr>
                <w:rFonts w:ascii="Corbel" w:eastAsia="Corbel" w:hAnsi="Corbel" w:cs="Corbel"/>
                <w:color w:val="000000" w:themeColor="text1"/>
                <w:sz w:val="24"/>
                <w:szCs w:val="24"/>
              </w:rPr>
              <w:t xml:space="preserve"> Zaliczenie z oceną (ustalenie oceny zaliczeniowej na podstawie ocen cząstkowych z:  przygotowania projekt</w:t>
            </w:r>
            <w:r w:rsidR="005B5E8A">
              <w:rPr>
                <w:rFonts w:ascii="Corbel" w:eastAsia="Corbel" w:hAnsi="Corbel" w:cs="Corbel"/>
                <w:color w:val="000000" w:themeColor="text1"/>
                <w:sz w:val="24"/>
                <w:szCs w:val="24"/>
              </w:rPr>
              <w:t xml:space="preserve">u badawczego wraz z </w:t>
            </w:r>
            <w:r w:rsidR="001E71F6">
              <w:rPr>
                <w:rFonts w:ascii="Corbel" w:eastAsia="Corbel" w:hAnsi="Corbel" w:cs="Corbel"/>
                <w:color w:val="000000" w:themeColor="text1"/>
                <w:sz w:val="24"/>
                <w:szCs w:val="24"/>
              </w:rPr>
              <w:t>narzędziem badawczy oraz realizacja badań terenowych,</w:t>
            </w:r>
            <w:r w:rsidRPr="6F375BF4">
              <w:rPr>
                <w:rFonts w:ascii="Corbel" w:eastAsia="Corbel" w:hAnsi="Corbel" w:cs="Corbel"/>
                <w:color w:val="000000" w:themeColor="text1"/>
                <w:sz w:val="24"/>
                <w:szCs w:val="24"/>
              </w:rPr>
              <w:t xml:space="preserve"> przygotowania do zajęć i aktywność na zajęciach.</w:t>
            </w:r>
          </w:p>
          <w:p w14:paraId="3DDE353C" w14:textId="5B9A65AC"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u w:val="single"/>
              </w:rPr>
              <w:t>Ocena za projekt:</w:t>
            </w:r>
          </w:p>
          <w:p w14:paraId="48113905" w14:textId="74133905"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rPr>
              <w:t xml:space="preserve">otrzymanie pozytywnej oceny z projektu (ocena za przygotowanie projektu)  </w:t>
            </w:r>
          </w:p>
          <w:p w14:paraId="746AFBE7" w14:textId="6F4B8164"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rPr>
              <w:t xml:space="preserve">Minimum niezbędne do zaliczenia ćwiczeń oraz waga ocen na ćwiczeniach:  </w:t>
            </w:r>
          </w:p>
          <w:p w14:paraId="295D2055" w14:textId="02C0526C"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rPr>
              <w:t xml:space="preserve">1. Ocena merytoryczna projektu (waga 3) – minimum 3.0 za przedłożony projekt.  </w:t>
            </w:r>
          </w:p>
          <w:p w14:paraId="0ED5B281" w14:textId="00218FA4" w:rsidR="00B6098D" w:rsidRDefault="6F375BF4" w:rsidP="6F375BF4">
            <w:pPr>
              <w:widowControl w:val="0"/>
              <w:spacing w:line="240" w:lineRule="auto"/>
              <w:rPr>
                <w:rFonts w:ascii="Corbel" w:eastAsia="Corbel" w:hAnsi="Corbel" w:cs="Corbel"/>
                <w:color w:val="000000" w:themeColor="text1"/>
                <w:sz w:val="24"/>
                <w:szCs w:val="24"/>
              </w:rPr>
            </w:pPr>
            <w:r w:rsidRPr="6F375BF4">
              <w:rPr>
                <w:rFonts w:ascii="Corbel" w:eastAsia="Corbel" w:hAnsi="Corbel" w:cs="Corbel"/>
                <w:color w:val="000000" w:themeColor="text1"/>
                <w:sz w:val="24"/>
                <w:szCs w:val="24"/>
              </w:rPr>
              <w:t xml:space="preserve">2. Ocena sposobu i formy przedstawienia opracowania (waga 2) – minimum 3.0 za zaprezentowanie założeń opracowanego projektu.  </w:t>
            </w:r>
          </w:p>
          <w:p w14:paraId="4547A176" w14:textId="705881AC" w:rsidR="00B6098D" w:rsidRDefault="6F375BF4" w:rsidP="6F375BF4">
            <w:pPr>
              <w:widowControl w:val="0"/>
              <w:spacing w:line="240" w:lineRule="auto"/>
            </w:pPr>
            <w:r w:rsidRPr="6F375BF4">
              <w:rPr>
                <w:rFonts w:ascii="Corbel" w:eastAsia="Corbel" w:hAnsi="Corbel" w:cs="Corbel"/>
                <w:color w:val="000000" w:themeColor="text1"/>
                <w:sz w:val="24"/>
                <w:szCs w:val="24"/>
              </w:rPr>
              <w:t>3. Oceny cząstkowe z pracy indywidualnej oraz grupowej na zajęciach oraz z aktywności w dyskusjach (waga 1).</w:t>
            </w:r>
          </w:p>
        </w:tc>
      </w:tr>
    </w:tbl>
    <w:p w14:paraId="660225F9" w14:textId="77777777" w:rsidR="00B6098D" w:rsidRDefault="00B6098D">
      <w:pPr>
        <w:pStyle w:val="Punktygwne"/>
        <w:spacing w:before="0" w:after="0"/>
        <w:rPr>
          <w:rFonts w:ascii="Corbel" w:hAnsi="Corbel"/>
          <w:b w:val="0"/>
          <w:smallCaps w:val="0"/>
          <w:szCs w:val="24"/>
        </w:rPr>
      </w:pPr>
    </w:p>
    <w:p w14:paraId="7B77A8EE" w14:textId="77777777" w:rsidR="00B6098D" w:rsidRDefault="002D530E">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14:paraId="3898ACBF"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14:paraId="724EC8E6"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7DFA5"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BBA8FE"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14:paraId="12D14EA6"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E1B56"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kontaktowe wynikające z harmonogramu studiów</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EB8EC8" w14:textId="5DDAD85E" w:rsidR="00B6098D" w:rsidRDefault="00D91AC1" w:rsidP="00ED47D4">
            <w:pPr>
              <w:pStyle w:val="Akapitzlist"/>
              <w:widowControl w:val="0"/>
              <w:spacing w:after="0" w:line="240" w:lineRule="auto"/>
              <w:ind w:left="0"/>
              <w:jc w:val="center"/>
              <w:rPr>
                <w:rFonts w:ascii="Corbel" w:hAnsi="Corbel"/>
                <w:sz w:val="24"/>
                <w:szCs w:val="24"/>
              </w:rPr>
            </w:pPr>
            <w:r>
              <w:rPr>
                <w:rFonts w:ascii="Corbel" w:hAnsi="Corbel"/>
                <w:sz w:val="24"/>
                <w:szCs w:val="24"/>
              </w:rPr>
              <w:t>46</w:t>
            </w:r>
          </w:p>
        </w:tc>
      </w:tr>
      <w:tr w:rsidR="00B6098D" w14:paraId="06F39013"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C2EE6E"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14:paraId="0B41A75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C6820" w14:textId="6BA281B0" w:rsidR="00B6098D" w:rsidRDefault="00D91AC1" w:rsidP="00ED47D4">
            <w:pPr>
              <w:pStyle w:val="Akapitzlist"/>
              <w:widowControl w:val="0"/>
              <w:spacing w:after="0" w:line="240" w:lineRule="auto"/>
              <w:ind w:left="0"/>
              <w:jc w:val="center"/>
              <w:rPr>
                <w:rFonts w:ascii="Corbel" w:hAnsi="Corbel"/>
                <w:sz w:val="24"/>
                <w:szCs w:val="24"/>
              </w:rPr>
            </w:pPr>
            <w:r>
              <w:rPr>
                <w:rFonts w:ascii="Corbel" w:hAnsi="Corbel"/>
                <w:sz w:val="24"/>
                <w:szCs w:val="24"/>
              </w:rPr>
              <w:t>28</w:t>
            </w:r>
          </w:p>
        </w:tc>
      </w:tr>
      <w:tr w:rsidR="00B6098D" w14:paraId="77FBD19B"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AE837"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Godziny </w:t>
            </w:r>
            <w:proofErr w:type="spellStart"/>
            <w:r>
              <w:rPr>
                <w:rFonts w:ascii="Corbel" w:hAnsi="Corbel"/>
                <w:sz w:val="24"/>
                <w:szCs w:val="24"/>
              </w:rPr>
              <w:t>niekontaktowe</w:t>
            </w:r>
            <w:proofErr w:type="spellEnd"/>
            <w:r>
              <w:rPr>
                <w:rFonts w:ascii="Corbel" w:hAnsi="Corbel"/>
                <w:sz w:val="24"/>
                <w:szCs w:val="24"/>
              </w:rPr>
              <w:t xml:space="preserve"> – praca własna studenta</w:t>
            </w:r>
          </w:p>
          <w:p w14:paraId="76DB7279"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C38CC2" w14:textId="1B1782D4" w:rsidR="00B6098D" w:rsidRDefault="00D91AC1" w:rsidP="00ED47D4">
            <w:pPr>
              <w:pStyle w:val="Akapitzlist"/>
              <w:widowControl w:val="0"/>
              <w:spacing w:after="0" w:line="240" w:lineRule="auto"/>
              <w:ind w:left="0"/>
              <w:jc w:val="center"/>
              <w:rPr>
                <w:rFonts w:ascii="Corbel" w:hAnsi="Corbel"/>
                <w:sz w:val="24"/>
                <w:szCs w:val="24"/>
              </w:rPr>
            </w:pPr>
            <w:r>
              <w:rPr>
                <w:rFonts w:ascii="Corbel" w:hAnsi="Corbel"/>
                <w:sz w:val="24"/>
                <w:szCs w:val="24"/>
              </w:rPr>
              <w:t>176</w:t>
            </w:r>
            <w:bookmarkStart w:id="1" w:name="_GoBack"/>
            <w:bookmarkEnd w:id="1"/>
          </w:p>
        </w:tc>
      </w:tr>
      <w:tr w:rsidR="00B6098D" w14:paraId="62570611"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A50D1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2EC10" w14:textId="185A0126" w:rsidR="00B6098D" w:rsidRDefault="002D530E" w:rsidP="00ED47D4">
            <w:pPr>
              <w:pStyle w:val="Akapitzlist"/>
              <w:widowControl w:val="0"/>
              <w:spacing w:after="0" w:line="240" w:lineRule="auto"/>
              <w:ind w:left="0"/>
              <w:jc w:val="center"/>
              <w:rPr>
                <w:rFonts w:ascii="Corbel" w:hAnsi="Corbel"/>
                <w:sz w:val="24"/>
                <w:szCs w:val="24"/>
              </w:rPr>
            </w:pPr>
            <w:r w:rsidRPr="2312495A">
              <w:rPr>
                <w:rFonts w:ascii="Corbel" w:hAnsi="Corbel"/>
                <w:sz w:val="24"/>
                <w:szCs w:val="24"/>
              </w:rPr>
              <w:t>250</w:t>
            </w:r>
          </w:p>
        </w:tc>
      </w:tr>
      <w:tr w:rsidR="00B6098D" w14:paraId="3F8F2A0C" w14:textId="77777777" w:rsidTr="2312495A">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0955D" w14:textId="77777777" w:rsidR="00B6098D" w:rsidRDefault="002D530E">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EECCD" w14:textId="752BF6F1" w:rsidR="00B6098D" w:rsidRDefault="6F07DA64" w:rsidP="00ED47D4">
            <w:pPr>
              <w:pStyle w:val="Akapitzlist"/>
              <w:widowControl w:val="0"/>
              <w:spacing w:after="0" w:line="240" w:lineRule="auto"/>
              <w:ind w:left="0"/>
              <w:jc w:val="center"/>
              <w:rPr>
                <w:rFonts w:ascii="Corbel" w:hAnsi="Corbel"/>
                <w:sz w:val="24"/>
                <w:szCs w:val="24"/>
              </w:rPr>
            </w:pPr>
            <w:r w:rsidRPr="2312495A">
              <w:rPr>
                <w:rFonts w:ascii="Corbel" w:hAnsi="Corbel"/>
                <w:sz w:val="24"/>
                <w:szCs w:val="24"/>
              </w:rPr>
              <w:t>10</w:t>
            </w:r>
          </w:p>
        </w:tc>
      </w:tr>
    </w:tbl>
    <w:p w14:paraId="724CE353" w14:textId="77777777" w:rsidR="00B6098D" w:rsidRDefault="002D530E">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14:paraId="0AB9E69C" w14:textId="77777777" w:rsidR="00B6098D" w:rsidRDefault="00B6098D">
      <w:pPr>
        <w:pStyle w:val="Punktygwne"/>
        <w:spacing w:before="0" w:after="0"/>
        <w:rPr>
          <w:rFonts w:ascii="Corbel" w:hAnsi="Corbel"/>
          <w:b w:val="0"/>
          <w:smallCaps w:val="0"/>
          <w:szCs w:val="24"/>
        </w:rPr>
      </w:pPr>
    </w:p>
    <w:p w14:paraId="16C11F4A" w14:textId="5F7CC96B" w:rsidR="00B6098D" w:rsidRDefault="002D530E">
      <w:pPr>
        <w:pStyle w:val="Punktygwne"/>
        <w:spacing w:before="0" w:after="0"/>
        <w:rPr>
          <w:rFonts w:ascii="Corbel" w:hAnsi="Corbel"/>
          <w:smallCaps w:val="0"/>
          <w:szCs w:val="24"/>
        </w:rPr>
      </w:pPr>
      <w:r>
        <w:rPr>
          <w:rFonts w:ascii="Corbel" w:hAnsi="Corbel"/>
          <w:smallCaps w:val="0"/>
          <w:szCs w:val="24"/>
        </w:rPr>
        <w:t>6. PRAKTYKI ZAWODOWE W RAMACH PRZEDMIOTU</w:t>
      </w:r>
    </w:p>
    <w:p w14:paraId="09DA203E" w14:textId="77777777" w:rsidR="00B6098D" w:rsidRDefault="00B6098D">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14:paraId="73D2517E"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1013B382"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sz="4" w:space="0" w:color="000000"/>
              <w:left w:val="single" w:sz="4" w:space="0" w:color="000000"/>
              <w:bottom w:val="single" w:sz="4" w:space="0" w:color="000000"/>
              <w:right w:val="single" w:sz="4" w:space="0" w:color="000000"/>
            </w:tcBorders>
          </w:tcPr>
          <w:p w14:paraId="5EDA328E"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14:paraId="36351D06"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668D3BCB"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sz="4" w:space="0" w:color="000000"/>
              <w:left w:val="single" w:sz="4" w:space="0" w:color="000000"/>
              <w:bottom w:val="single" w:sz="4" w:space="0" w:color="000000"/>
              <w:right w:val="single" w:sz="4" w:space="0" w:color="000000"/>
            </w:tcBorders>
          </w:tcPr>
          <w:p w14:paraId="533BBFAC"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bl>
    <w:p w14:paraId="30E4435C" w14:textId="1BD9AAF0" w:rsidR="00ED47D4" w:rsidRDefault="00ED47D4" w:rsidP="00ED47D4">
      <w:pPr>
        <w:pStyle w:val="Punktygwne"/>
        <w:spacing w:before="0" w:after="0"/>
        <w:rPr>
          <w:rFonts w:ascii="Corbel" w:hAnsi="Corbel"/>
          <w:b w:val="0"/>
          <w:smallCaps w:val="0"/>
          <w:szCs w:val="24"/>
        </w:rPr>
      </w:pPr>
    </w:p>
    <w:p w14:paraId="632D508A" w14:textId="77777777" w:rsidR="00B6098D" w:rsidRDefault="002D530E">
      <w:pPr>
        <w:pStyle w:val="Punktygwne"/>
        <w:spacing w:before="0" w:after="0"/>
        <w:rPr>
          <w:rFonts w:ascii="Corbel" w:hAnsi="Corbel"/>
          <w:smallCaps w:val="0"/>
          <w:szCs w:val="24"/>
        </w:rPr>
      </w:pPr>
      <w:r>
        <w:rPr>
          <w:rFonts w:ascii="Corbel" w:hAnsi="Corbel"/>
          <w:smallCaps w:val="0"/>
          <w:szCs w:val="24"/>
        </w:rPr>
        <w:t xml:space="preserve">7. LITERATURA </w:t>
      </w:r>
    </w:p>
    <w:p w14:paraId="5C7799C5" w14:textId="77777777" w:rsidR="00B6098D" w:rsidRDefault="00B6098D">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0B283E14" w14:textId="77777777" w:rsidTr="09474811">
        <w:trPr>
          <w:trHeight w:val="397"/>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2FA06"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14:paraId="514EA1C1" w14:textId="77777777" w:rsidR="00B6098D" w:rsidRDefault="00B6098D">
            <w:pPr>
              <w:pStyle w:val="Punktygwne"/>
              <w:widowControl w:val="0"/>
              <w:spacing w:before="0" w:after="0"/>
              <w:ind w:left="357" w:hanging="357"/>
              <w:jc w:val="both"/>
              <w:rPr>
                <w:rFonts w:ascii="Corbel" w:hAnsi="Corbel"/>
                <w:bCs/>
                <w:smallCaps w:val="0"/>
                <w:szCs w:val="24"/>
              </w:rPr>
            </w:pPr>
          </w:p>
          <w:p w14:paraId="50A04067" w14:textId="77777777" w:rsidR="00B6098D" w:rsidRDefault="002D530E">
            <w:pPr>
              <w:widowControl w:val="0"/>
              <w:shd w:val="clear" w:color="auto" w:fill="FFFFFF"/>
              <w:spacing w:after="0" w:line="240" w:lineRule="auto"/>
              <w:ind w:left="357" w:hanging="357"/>
              <w:jc w:val="both"/>
              <w:rPr>
                <w:rFonts w:ascii="Corbel" w:hAnsi="Corbel"/>
                <w:i/>
                <w:iCs/>
                <w:sz w:val="24"/>
                <w:szCs w:val="24"/>
              </w:rPr>
            </w:pPr>
            <w:proofErr w:type="spellStart"/>
            <w:r>
              <w:rPr>
                <w:rFonts w:ascii="Corbel" w:hAnsi="Corbel"/>
                <w:iCs/>
                <w:sz w:val="24"/>
                <w:szCs w:val="24"/>
              </w:rPr>
              <w:t>Babbie</w:t>
            </w:r>
            <w:proofErr w:type="spellEnd"/>
            <w:r>
              <w:rPr>
                <w:rFonts w:ascii="Corbel" w:hAnsi="Corbel"/>
                <w:iCs/>
                <w:sz w:val="24"/>
                <w:szCs w:val="24"/>
              </w:rPr>
              <w:t xml:space="preserv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14:paraId="2ED3A0B6" w14:textId="77777777" w:rsidR="00B6098D" w:rsidRDefault="002D530E">
            <w:pPr>
              <w:widowControl w:val="0"/>
              <w:shd w:val="clear" w:color="auto" w:fill="FFFFFF"/>
              <w:spacing w:after="0" w:line="240" w:lineRule="auto"/>
              <w:ind w:left="357" w:hanging="357"/>
              <w:jc w:val="both"/>
              <w:rPr>
                <w:rFonts w:ascii="Corbel" w:hAnsi="Corbel"/>
                <w:iCs/>
                <w:sz w:val="24"/>
                <w:szCs w:val="24"/>
              </w:rPr>
            </w:pPr>
            <w:proofErr w:type="spellStart"/>
            <w:r>
              <w:rPr>
                <w:rFonts w:ascii="Corbel" w:hAnsi="Corbel"/>
                <w:iCs/>
                <w:sz w:val="24"/>
                <w:szCs w:val="24"/>
              </w:rPr>
              <w:t>Charmaz</w:t>
            </w:r>
            <w:proofErr w:type="spellEnd"/>
            <w:r>
              <w:rPr>
                <w:rFonts w:ascii="Corbel" w:hAnsi="Corbel"/>
                <w:iCs/>
                <w:sz w:val="24"/>
                <w:szCs w:val="24"/>
              </w:rPr>
              <w:t xml:space="preserve"> K., </w:t>
            </w:r>
            <w:r>
              <w:rPr>
                <w:rFonts w:ascii="Corbel" w:hAnsi="Corbel"/>
                <w:i/>
                <w:iCs/>
                <w:sz w:val="24"/>
                <w:szCs w:val="24"/>
              </w:rPr>
              <w:t>Teoria ugruntowana</w:t>
            </w:r>
            <w:r>
              <w:rPr>
                <w:rFonts w:ascii="Corbel" w:hAnsi="Corbel"/>
                <w:iCs/>
                <w:sz w:val="24"/>
                <w:szCs w:val="24"/>
              </w:rPr>
              <w:t>, Warszawa 2009.</w:t>
            </w:r>
          </w:p>
          <w:p w14:paraId="07C9322C" w14:textId="77777777" w:rsidR="00B6098D" w:rsidRDefault="002D530E" w:rsidP="09474811">
            <w:pPr>
              <w:widowControl w:val="0"/>
              <w:shd w:val="clear" w:color="auto" w:fill="FFFFFF" w:themeFill="background1"/>
              <w:spacing w:after="0" w:line="240" w:lineRule="auto"/>
              <w:jc w:val="both"/>
              <w:rPr>
                <w:rFonts w:ascii="Corbel" w:hAnsi="Corbel"/>
                <w:sz w:val="24"/>
                <w:szCs w:val="24"/>
              </w:rPr>
            </w:pPr>
            <w:r w:rsidRPr="09474811">
              <w:rPr>
                <w:rFonts w:ascii="Corbel" w:hAnsi="Corbel"/>
                <w:sz w:val="24"/>
                <w:szCs w:val="24"/>
              </w:rPr>
              <w:lastRenderedPageBreak/>
              <w:t xml:space="preserve">Gruszczyński L., </w:t>
            </w:r>
            <w:r w:rsidRPr="09474811">
              <w:rPr>
                <w:rFonts w:ascii="Corbel" w:hAnsi="Corbel"/>
                <w:i/>
                <w:iCs/>
                <w:sz w:val="24"/>
                <w:szCs w:val="24"/>
              </w:rPr>
              <w:t xml:space="preserve">Kwestionariusze w socjologii. Budowa narzędzi do badań </w:t>
            </w:r>
            <w:proofErr w:type="spellStart"/>
            <w:r w:rsidRPr="09474811">
              <w:rPr>
                <w:rFonts w:ascii="Corbel" w:hAnsi="Corbel"/>
                <w:i/>
                <w:iCs/>
                <w:sz w:val="24"/>
                <w:szCs w:val="24"/>
              </w:rPr>
              <w:t>surveyowych</w:t>
            </w:r>
            <w:proofErr w:type="spellEnd"/>
            <w:r w:rsidRPr="09474811">
              <w:rPr>
                <w:rFonts w:ascii="Corbel" w:hAnsi="Corbel"/>
                <w:sz w:val="24"/>
                <w:szCs w:val="24"/>
              </w:rPr>
              <w:t xml:space="preserve">, Katowice 2005. </w:t>
            </w:r>
          </w:p>
          <w:p w14:paraId="4C968379"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proofErr w:type="spellStart"/>
            <w:r>
              <w:rPr>
                <w:rFonts w:ascii="Corbel" w:hAnsi="Corbel"/>
                <w:i/>
                <w:iCs/>
                <w:sz w:val="24"/>
                <w:szCs w:val="24"/>
              </w:rPr>
              <w:t>Fieldwork</w:t>
            </w:r>
            <w:proofErr w:type="spellEnd"/>
            <w:r>
              <w:rPr>
                <w:rFonts w:ascii="Corbel" w:hAnsi="Corbel"/>
                <w:i/>
                <w:iCs/>
                <w:sz w:val="24"/>
                <w:szCs w:val="24"/>
              </w:rPr>
              <w:t xml:space="preserve"> Jest Sztuką</w:t>
            </w:r>
            <w:r>
              <w:rPr>
                <w:rFonts w:ascii="Corbel" w:hAnsi="Corbel"/>
                <w:sz w:val="24"/>
                <w:szCs w:val="24"/>
              </w:rPr>
              <w:t>, Warszawa 2005.</w:t>
            </w:r>
          </w:p>
          <w:p w14:paraId="453E895B"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eastAsia="Times New Roman" w:hAnsi="Corbel" w:cs="Arial"/>
                <w:sz w:val="24"/>
                <w:szCs w:val="24"/>
                <w:lang w:eastAsia="pl-PL"/>
              </w:rPr>
              <w:t xml:space="preserve">Konecki K. T., </w:t>
            </w:r>
            <w:proofErr w:type="spellStart"/>
            <w:r>
              <w:rPr>
                <w:rFonts w:ascii="Corbel" w:eastAsia="Times New Roman" w:hAnsi="Corbel" w:cs="Arial"/>
                <w:sz w:val="24"/>
                <w:szCs w:val="24"/>
                <w:lang w:eastAsia="pl-PL"/>
              </w:rPr>
              <w:t>Chomczyński</w:t>
            </w:r>
            <w:proofErr w:type="spellEnd"/>
            <w:r>
              <w:rPr>
                <w:rFonts w:ascii="Corbel" w:eastAsia="Times New Roman" w:hAnsi="Corbel" w:cs="Arial"/>
                <w:sz w:val="24"/>
                <w:szCs w:val="24"/>
                <w:lang w:eastAsia="pl-PL"/>
              </w:rPr>
              <w:t xml:space="preserve"> P.; </w:t>
            </w:r>
            <w:r>
              <w:rPr>
                <w:rFonts w:ascii="Corbel" w:eastAsia="Times New Roman" w:hAnsi="Corbel" w:cs="Arial"/>
                <w:i/>
                <w:sz w:val="24"/>
                <w:szCs w:val="24"/>
                <w:lang w:eastAsia="pl-PL"/>
              </w:rPr>
              <w:t>Słownik socjologii jakościowej</w:t>
            </w:r>
            <w:r>
              <w:rPr>
                <w:rFonts w:ascii="Corbel" w:eastAsia="Times New Roman" w:hAnsi="Corbel" w:cs="Arial"/>
                <w:sz w:val="24"/>
                <w:szCs w:val="24"/>
                <w:lang w:eastAsia="pl-PL"/>
              </w:rPr>
              <w:t xml:space="preserve">. </w:t>
            </w:r>
            <w:proofErr w:type="spellStart"/>
            <w:r>
              <w:rPr>
                <w:rFonts w:ascii="Corbel" w:eastAsia="Times New Roman" w:hAnsi="Corbel" w:cs="Arial"/>
                <w:sz w:val="24"/>
                <w:szCs w:val="24"/>
                <w:lang w:eastAsia="pl-PL"/>
              </w:rPr>
              <w:t>Difin</w:t>
            </w:r>
            <w:proofErr w:type="spellEnd"/>
            <w:r>
              <w:rPr>
                <w:rFonts w:ascii="Corbel" w:eastAsia="Times New Roman" w:hAnsi="Corbel" w:cs="Arial"/>
                <w:sz w:val="24"/>
                <w:szCs w:val="24"/>
                <w:lang w:eastAsia="pl-PL"/>
              </w:rPr>
              <w:t>, Warszawa 2012</w:t>
            </w:r>
          </w:p>
        </w:tc>
      </w:tr>
      <w:tr w:rsidR="00B6098D" w14:paraId="5DD39257" w14:textId="77777777" w:rsidTr="09474811">
        <w:trPr>
          <w:trHeight w:val="397"/>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24CD3"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lastRenderedPageBreak/>
              <w:t xml:space="preserve">Literatura uzupełniająca: </w:t>
            </w:r>
          </w:p>
          <w:p w14:paraId="01AA000A" w14:textId="77777777" w:rsidR="00B6098D" w:rsidRDefault="00B6098D">
            <w:pPr>
              <w:pStyle w:val="Punktygwne"/>
              <w:widowControl w:val="0"/>
              <w:spacing w:before="0" w:after="0"/>
              <w:ind w:left="357" w:hanging="357"/>
              <w:jc w:val="both"/>
              <w:rPr>
                <w:rFonts w:ascii="Corbel" w:hAnsi="Corbel"/>
                <w:bCs/>
                <w:smallCaps w:val="0"/>
                <w:szCs w:val="24"/>
              </w:rPr>
            </w:pPr>
          </w:p>
          <w:p w14:paraId="71D03AC0"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Barbour</w:t>
            </w:r>
            <w:proofErr w:type="spellEnd"/>
            <w:r>
              <w:rPr>
                <w:rFonts w:ascii="Corbel" w:hAnsi="Corbel"/>
                <w:sz w:val="24"/>
                <w:szCs w:val="24"/>
              </w:rPr>
              <w:t xml:space="preserve"> R., </w:t>
            </w:r>
            <w:r>
              <w:rPr>
                <w:rFonts w:ascii="Corbel" w:hAnsi="Corbel"/>
                <w:i/>
                <w:sz w:val="24"/>
                <w:szCs w:val="24"/>
              </w:rPr>
              <w:t>Badania fokusowe</w:t>
            </w:r>
            <w:r>
              <w:rPr>
                <w:rFonts w:ascii="Corbel" w:hAnsi="Corbel"/>
                <w:sz w:val="24"/>
                <w:szCs w:val="24"/>
              </w:rPr>
              <w:t xml:space="preserve">, Warszawa 2011.  </w:t>
            </w:r>
          </w:p>
          <w:p w14:paraId="5C6ABDA7"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Hammersley</w:t>
            </w:r>
            <w:proofErr w:type="spellEnd"/>
            <w:r>
              <w:rPr>
                <w:rFonts w:ascii="Corbel" w:hAnsi="Corbel"/>
                <w:sz w:val="24"/>
                <w:szCs w:val="24"/>
              </w:rPr>
              <w:t xml:space="preserve"> M., Atkinson P., </w:t>
            </w:r>
            <w:r>
              <w:rPr>
                <w:rFonts w:ascii="Corbel" w:hAnsi="Corbel"/>
                <w:i/>
                <w:sz w:val="24"/>
                <w:szCs w:val="24"/>
              </w:rPr>
              <w:t>Metody badań terenowych</w:t>
            </w:r>
            <w:r>
              <w:rPr>
                <w:rFonts w:ascii="Corbel" w:hAnsi="Corbel"/>
                <w:sz w:val="24"/>
                <w:szCs w:val="24"/>
              </w:rPr>
              <w:t>, Zysk i S-ka, Poznań 1995.</w:t>
            </w:r>
          </w:p>
          <w:p w14:paraId="05FA9640" w14:textId="77777777" w:rsidR="00B6098D" w:rsidRDefault="002D530E" w:rsidP="09474811">
            <w:pPr>
              <w:widowControl w:val="0"/>
              <w:shd w:val="clear" w:color="auto" w:fill="FFFFFF" w:themeFill="background1"/>
              <w:spacing w:after="0" w:line="240" w:lineRule="auto"/>
              <w:jc w:val="both"/>
              <w:rPr>
                <w:rFonts w:ascii="Corbel" w:hAnsi="Corbel"/>
                <w:sz w:val="24"/>
                <w:szCs w:val="24"/>
              </w:rPr>
            </w:pPr>
            <w:r w:rsidRPr="09474811">
              <w:rPr>
                <w:rFonts w:ascii="Corbel" w:hAnsi="Corbel"/>
                <w:sz w:val="24"/>
                <w:szCs w:val="24"/>
              </w:rPr>
              <w:t xml:space="preserve">Lisek-Michalska J., Daniłowicz P. (red.), </w:t>
            </w:r>
            <w:r w:rsidRPr="09474811">
              <w:rPr>
                <w:rFonts w:ascii="Corbel" w:hAnsi="Corbel"/>
                <w:i/>
                <w:iCs/>
                <w:sz w:val="24"/>
                <w:szCs w:val="24"/>
              </w:rPr>
              <w:t>Zogniskowany wywiad grupowy. Studia nad metodą</w:t>
            </w:r>
            <w:r w:rsidRPr="09474811">
              <w:rPr>
                <w:rFonts w:ascii="Corbel" w:hAnsi="Corbel"/>
                <w:sz w:val="24"/>
                <w:szCs w:val="24"/>
              </w:rPr>
              <w:t xml:space="preserve">. Łódź 2007. </w:t>
            </w:r>
          </w:p>
          <w:p w14:paraId="7962BBE9" w14:textId="77777777" w:rsidR="00B6098D" w:rsidRDefault="002D530E" w:rsidP="09474811">
            <w:pPr>
              <w:widowControl w:val="0"/>
              <w:spacing w:after="0" w:line="240" w:lineRule="auto"/>
              <w:jc w:val="both"/>
              <w:rPr>
                <w:rFonts w:ascii="Corbel" w:hAnsi="Corbel"/>
                <w:sz w:val="24"/>
                <w:szCs w:val="24"/>
              </w:rPr>
            </w:pPr>
            <w:proofErr w:type="spellStart"/>
            <w:r w:rsidRPr="09474811">
              <w:rPr>
                <w:rFonts w:ascii="Corbel" w:hAnsi="Corbel"/>
                <w:sz w:val="24"/>
                <w:szCs w:val="24"/>
              </w:rPr>
              <w:t>Nachmias</w:t>
            </w:r>
            <w:proofErr w:type="spellEnd"/>
            <w:r w:rsidRPr="09474811">
              <w:rPr>
                <w:rFonts w:ascii="Corbel" w:hAnsi="Corbel"/>
                <w:sz w:val="24"/>
                <w:szCs w:val="24"/>
              </w:rPr>
              <w:t xml:space="preserve"> D., Frankfort-</w:t>
            </w:r>
            <w:proofErr w:type="spellStart"/>
            <w:r w:rsidRPr="09474811">
              <w:rPr>
                <w:rFonts w:ascii="Corbel" w:hAnsi="Corbel"/>
                <w:sz w:val="24"/>
                <w:szCs w:val="24"/>
              </w:rPr>
              <w:t>Nachmias</w:t>
            </w:r>
            <w:proofErr w:type="spellEnd"/>
            <w:r w:rsidRPr="09474811">
              <w:rPr>
                <w:rFonts w:ascii="Corbel" w:hAnsi="Corbel"/>
                <w:sz w:val="24"/>
                <w:szCs w:val="24"/>
              </w:rPr>
              <w:t xml:space="preserve"> Ch., </w:t>
            </w:r>
            <w:r w:rsidRPr="09474811">
              <w:rPr>
                <w:rFonts w:ascii="Corbel" w:hAnsi="Corbel"/>
                <w:i/>
                <w:iCs/>
                <w:sz w:val="24"/>
                <w:szCs w:val="24"/>
              </w:rPr>
              <w:t>Metody badawcze w naukach społecznych</w:t>
            </w:r>
            <w:r w:rsidRPr="09474811">
              <w:rPr>
                <w:rFonts w:ascii="Corbel" w:hAnsi="Corbel"/>
                <w:sz w:val="24"/>
                <w:szCs w:val="24"/>
              </w:rPr>
              <w:t xml:space="preserve">, Poznań 2001. </w:t>
            </w:r>
          </w:p>
          <w:p w14:paraId="5BCFCF5B" w14:textId="77777777"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14:paraId="4E52BDAF"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Silverman</w:t>
            </w:r>
            <w:proofErr w:type="spellEnd"/>
            <w:r>
              <w:rPr>
                <w:rFonts w:ascii="Corbel" w:hAnsi="Corbel"/>
                <w:sz w:val="24"/>
                <w:szCs w:val="24"/>
              </w:rPr>
              <w:t xml:space="preserve"> D., </w:t>
            </w:r>
            <w:r>
              <w:rPr>
                <w:rFonts w:ascii="Corbel" w:hAnsi="Corbel"/>
                <w:i/>
                <w:sz w:val="24"/>
                <w:szCs w:val="24"/>
              </w:rPr>
              <w:t>Prowadzenie badań jakościowych</w:t>
            </w:r>
            <w:r>
              <w:rPr>
                <w:rFonts w:ascii="Corbel" w:hAnsi="Corbel"/>
                <w:sz w:val="24"/>
                <w:szCs w:val="24"/>
              </w:rPr>
              <w:t>, PWN, Warszawa 2008.</w:t>
            </w:r>
          </w:p>
          <w:p w14:paraId="5743C46E"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14:paraId="18A20067" w14:textId="77777777" w:rsidR="00B6098D" w:rsidRDefault="00B6098D">
      <w:pPr>
        <w:pStyle w:val="Punktygwne"/>
        <w:spacing w:before="0" w:after="0"/>
        <w:ind w:left="360"/>
        <w:rPr>
          <w:rFonts w:ascii="Corbel" w:hAnsi="Corbel"/>
          <w:b w:val="0"/>
          <w:smallCaps w:val="0"/>
          <w:szCs w:val="24"/>
        </w:rPr>
      </w:pPr>
    </w:p>
    <w:p w14:paraId="19F63F5E" w14:textId="77777777" w:rsidR="00B6098D" w:rsidRDefault="00B6098D">
      <w:pPr>
        <w:pStyle w:val="Punktygwne"/>
        <w:spacing w:before="0" w:after="0"/>
        <w:ind w:left="360"/>
        <w:rPr>
          <w:rFonts w:ascii="Corbel" w:hAnsi="Corbel"/>
          <w:b w:val="0"/>
          <w:smallCaps w:val="0"/>
          <w:szCs w:val="24"/>
        </w:rPr>
      </w:pPr>
    </w:p>
    <w:p w14:paraId="16E9CBB9" w14:textId="77777777" w:rsidR="00B6098D" w:rsidRDefault="002D530E">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14:paraId="22393221" w14:textId="77777777" w:rsidR="00B6098D" w:rsidRDefault="00B6098D">
      <w:pPr>
        <w:shd w:val="clear" w:color="auto" w:fill="FFFFFF"/>
        <w:spacing w:after="0" w:line="240" w:lineRule="auto"/>
        <w:rPr>
          <w:rFonts w:ascii="Corbel" w:hAnsi="Corbel"/>
          <w:sz w:val="24"/>
          <w:szCs w:val="24"/>
        </w:rPr>
      </w:pPr>
    </w:p>
    <w:sectPr w:rsidR="00B6098D">
      <w:footerReference w:type="default" r:id="rId11"/>
      <w:pgSz w:w="11906" w:h="16838"/>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6DA0C" w14:textId="77777777" w:rsidR="00BB366D" w:rsidRDefault="00BB366D">
      <w:pPr>
        <w:spacing w:after="0" w:line="240" w:lineRule="auto"/>
      </w:pPr>
      <w:r>
        <w:separator/>
      </w:r>
    </w:p>
  </w:endnote>
  <w:endnote w:type="continuationSeparator" w:id="0">
    <w:p w14:paraId="5EEE8BAF" w14:textId="77777777" w:rsidR="00BB366D" w:rsidRDefault="00BB3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3962226"/>
      <w:docPartObj>
        <w:docPartGallery w:val="Page Numbers (Bottom of Page)"/>
        <w:docPartUnique/>
      </w:docPartObj>
    </w:sdtPr>
    <w:sdtEndPr/>
    <w:sdtContent>
      <w:p w14:paraId="6A5D525A" w14:textId="77777777" w:rsidR="00B6098D" w:rsidRDefault="002D530E">
        <w:pPr>
          <w:pStyle w:val="Stopka"/>
          <w:jc w:val="center"/>
        </w:pPr>
        <w:r>
          <w:t>5</w:t>
        </w:r>
      </w:p>
    </w:sdtContent>
  </w:sdt>
  <w:p w14:paraId="192D3B96" w14:textId="77777777" w:rsidR="00B6098D" w:rsidRDefault="00B609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58041" w14:textId="77777777" w:rsidR="00BB366D" w:rsidRDefault="00BB366D">
      <w:pPr>
        <w:rPr>
          <w:sz w:val="12"/>
        </w:rPr>
      </w:pPr>
      <w:r>
        <w:separator/>
      </w:r>
    </w:p>
  </w:footnote>
  <w:footnote w:type="continuationSeparator" w:id="0">
    <w:p w14:paraId="281FB315" w14:textId="77777777" w:rsidR="00BB366D" w:rsidRDefault="00BB366D">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98D"/>
    <w:rsid w:val="001635E4"/>
    <w:rsid w:val="001E71F6"/>
    <w:rsid w:val="00292985"/>
    <w:rsid w:val="002D530E"/>
    <w:rsid w:val="0038740C"/>
    <w:rsid w:val="003E136A"/>
    <w:rsid w:val="00477AEB"/>
    <w:rsid w:val="00510EAB"/>
    <w:rsid w:val="005163DD"/>
    <w:rsid w:val="00561BB6"/>
    <w:rsid w:val="005B5E8A"/>
    <w:rsid w:val="00610860"/>
    <w:rsid w:val="006C695E"/>
    <w:rsid w:val="00726120"/>
    <w:rsid w:val="007B67D8"/>
    <w:rsid w:val="00876FF1"/>
    <w:rsid w:val="008C3C37"/>
    <w:rsid w:val="009A7AE2"/>
    <w:rsid w:val="00B6098D"/>
    <w:rsid w:val="00BB366D"/>
    <w:rsid w:val="00BB7A5A"/>
    <w:rsid w:val="00CF4D61"/>
    <w:rsid w:val="00D91AC1"/>
    <w:rsid w:val="00EB6F27"/>
    <w:rsid w:val="00ED47D4"/>
    <w:rsid w:val="00FE15C3"/>
    <w:rsid w:val="035891E5"/>
    <w:rsid w:val="06CF3113"/>
    <w:rsid w:val="07AB77B0"/>
    <w:rsid w:val="07FFE168"/>
    <w:rsid w:val="091AFC68"/>
    <w:rsid w:val="09474811"/>
    <w:rsid w:val="0C268583"/>
    <w:rsid w:val="0D3E7297"/>
    <w:rsid w:val="0F3F9354"/>
    <w:rsid w:val="17AE542B"/>
    <w:rsid w:val="17B67387"/>
    <w:rsid w:val="1801916B"/>
    <w:rsid w:val="19655961"/>
    <w:rsid w:val="2297820E"/>
    <w:rsid w:val="2312495A"/>
    <w:rsid w:val="249E727B"/>
    <w:rsid w:val="250F6F03"/>
    <w:rsid w:val="267F1DC4"/>
    <w:rsid w:val="2B673D3C"/>
    <w:rsid w:val="2D7283AE"/>
    <w:rsid w:val="2FCE9B7A"/>
    <w:rsid w:val="300E87E8"/>
    <w:rsid w:val="3658542C"/>
    <w:rsid w:val="38E55B05"/>
    <w:rsid w:val="3A37DE59"/>
    <w:rsid w:val="3A3FFDB5"/>
    <w:rsid w:val="3C35F153"/>
    <w:rsid w:val="43333EED"/>
    <w:rsid w:val="436A7740"/>
    <w:rsid w:val="4A80B34E"/>
    <w:rsid w:val="4C9859F4"/>
    <w:rsid w:val="52EE169A"/>
    <w:rsid w:val="5349EC40"/>
    <w:rsid w:val="571B4A54"/>
    <w:rsid w:val="5C197F1C"/>
    <w:rsid w:val="5D2880CC"/>
    <w:rsid w:val="65C5C26D"/>
    <w:rsid w:val="6BCB4B98"/>
    <w:rsid w:val="6D13D709"/>
    <w:rsid w:val="6E789E94"/>
    <w:rsid w:val="6F07DA64"/>
    <w:rsid w:val="6F375BF4"/>
    <w:rsid w:val="7222124C"/>
    <w:rsid w:val="72472938"/>
    <w:rsid w:val="73EA7B88"/>
    <w:rsid w:val="76A2C998"/>
    <w:rsid w:val="7A09D667"/>
    <w:rsid w:val="7B13CF9A"/>
    <w:rsid w:val="7B3BE528"/>
    <w:rsid w:val="7D1A0C8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DD87"/>
  <w15:docId w15:val="{5DF60346-8C9F-4433-87CE-CCE75D36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link w:val="Tytu"/>
    <w:qFormat/>
    <w:rsid w:val="00BD66E9"/>
    <w:rPr>
      <w:rFonts w:eastAsia="Times New Roman"/>
      <w:b/>
      <w:bCs/>
      <w:lang w:eastAsia="pl-PL"/>
    </w:rPr>
  </w:style>
  <w:style w:type="character" w:customStyle="1" w:styleId="TekstdymkaZnak">
    <w:name w:val="Tekst dymka Znak"/>
    <w:link w:val="Tekstdymka"/>
    <w:uiPriority w:val="99"/>
    <w:semiHidden/>
    <w:qFormat/>
    <w:rsid w:val="00CF78ED"/>
    <w:rPr>
      <w:rFonts w:ascii="Tahoma" w:eastAsia="Calibri" w:hAnsi="Tahoma" w:cs="Tahoma"/>
      <w:sz w:val="16"/>
      <w:szCs w:val="16"/>
    </w:rPr>
  </w:style>
  <w:style w:type="character" w:customStyle="1" w:styleId="NagwekZnak">
    <w:name w:val="Nagłówek Znak"/>
    <w:link w:val="Nagwek"/>
    <w:uiPriority w:val="99"/>
    <w:qFormat/>
    <w:rsid w:val="00C16ABF"/>
    <w:rPr>
      <w:rFonts w:ascii="Calibri" w:eastAsia="Calibri" w:hAnsi="Calibri"/>
      <w:sz w:val="22"/>
      <w:szCs w:val="22"/>
    </w:rPr>
  </w:style>
  <w:style w:type="character" w:customStyle="1" w:styleId="StopkaZnak">
    <w:name w:val="Stopka Znak"/>
    <w:link w:val="Stopka"/>
    <w:uiPriority w:val="99"/>
    <w:qFormat/>
    <w:rsid w:val="00C16ABF"/>
    <w:rPr>
      <w:rFonts w:ascii="Calibri" w:eastAsia="Calibri" w:hAnsi="Calibri"/>
      <w:sz w:val="22"/>
      <w:szCs w:val="22"/>
    </w:rPr>
  </w:style>
  <w:style w:type="character" w:customStyle="1" w:styleId="TekstprzypisudolnegoZnak">
    <w:name w:val="Tekst przypisu dolnego Znak"/>
    <w:link w:val="Tekstprzypisudolnego"/>
    <w:uiPriority w:val="99"/>
    <w:semiHidden/>
    <w:qFormat/>
    <w:rsid w:val="0085747A"/>
    <w:rPr>
      <w:rFonts w:ascii="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85747A"/>
    <w:rPr>
      <w:vertAlign w:val="superscript"/>
    </w:rPr>
  </w:style>
  <w:style w:type="character" w:customStyle="1" w:styleId="TekstpodstawowyZnak">
    <w:name w:val="Tekst podstawowy Znak"/>
    <w:link w:val="Tekstpodstawowy"/>
    <w:uiPriority w:val="99"/>
    <w:semiHidden/>
    <w:qFormat/>
    <w:rsid w:val="0085747A"/>
    <w:rPr>
      <w:rFonts w:ascii="Calibri" w:eastAsia="Calibri" w:hAnsi="Calibri"/>
      <w:sz w:val="22"/>
      <w:szCs w:val="22"/>
    </w:rPr>
  </w:style>
  <w:style w:type="character" w:styleId="Numerstrony">
    <w:name w:val="page number"/>
    <w:basedOn w:val="Domylnaczcionkaakapitu"/>
    <w:semiHidden/>
    <w:qFormat/>
    <w:rsid w:val="0085747A"/>
  </w:style>
  <w:style w:type="character" w:customStyle="1" w:styleId="czeinternetowe">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customStyle="1" w:styleId="TekstkomentarzaZnak">
    <w:name w:val="Tekst komentarza Znak"/>
    <w:basedOn w:val="Domylnaczcionkaakapitu"/>
    <w:link w:val="Tekstkomentarza"/>
    <w:uiPriority w:val="99"/>
    <w:semiHidden/>
    <w:qFormat/>
    <w:rsid w:val="00C22C63"/>
    <w:rPr>
      <w:rFonts w:ascii="Calibri" w:hAnsi="Calibri"/>
      <w:lang w:eastAsia="en-US"/>
    </w:rPr>
  </w:style>
  <w:style w:type="character" w:customStyle="1" w:styleId="TematkomentarzaZnak">
    <w:name w:val="Temat komentarza Znak"/>
    <w:basedOn w:val="TekstkomentarzaZnak"/>
    <w:link w:val="Tematkomentarza"/>
    <w:uiPriority w:val="99"/>
    <w:semiHidden/>
    <w:qFormat/>
    <w:rsid w:val="00C22C63"/>
    <w:rPr>
      <w:rFonts w:ascii="Calibri" w:hAnsi="Calibri"/>
      <w:b/>
      <w:bCs/>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customStyle="1" w:styleId="Default">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qFormat/>
    <w:rsid w:val="0085747A"/>
    <w:pPr>
      <w:tabs>
        <w:tab w:val="left" w:pos="-5643"/>
      </w:tabs>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qFormat/>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qFormat/>
    <w:rsid w:val="0085747A"/>
    <w:rPr>
      <w:rFonts w:ascii="Times New Roman" w:hAnsi="Times New Roman"/>
      <w:sz w:val="24"/>
    </w:rPr>
  </w:style>
  <w:style w:type="paragraph" w:customStyle="1" w:styleId="centralniewrubryce">
    <w:name w:val="centralnie w rubryce"/>
    <w:basedOn w:val="Normalny"/>
    <w:qFormat/>
    <w:rsid w:val="0085747A"/>
    <w:pPr>
      <w:tabs>
        <w:tab w:val="left" w:pos="-5814"/>
      </w:tabs>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9315734B02C9498F95D5A9376B289D" ma:contentTypeVersion="10" ma:contentTypeDescription="Utwórz nowy dokument." ma:contentTypeScope="" ma:versionID="3b2b5a3db6094d1eeb4806acc3e4bd9b">
  <xsd:schema xmlns:xsd="http://www.w3.org/2001/XMLSchema" xmlns:xs="http://www.w3.org/2001/XMLSchema" xmlns:p="http://schemas.microsoft.com/office/2006/metadata/properties" xmlns:ns2="64c3ff55-66d2-4327-be16-6db36224ad05" xmlns:ns3="e9d0c0d5-b707-4a41-8f36-49d63306889e" targetNamespace="http://schemas.microsoft.com/office/2006/metadata/properties" ma:root="true" ma:fieldsID="8336e5676997d496c3e598af013e8da3" ns2:_="" ns3:_="">
    <xsd:import namespace="64c3ff55-66d2-4327-be16-6db36224ad05"/>
    <xsd:import namespace="e9d0c0d5-b707-4a41-8f36-49d6330688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3ff55-66d2-4327-be16-6db36224a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53a1d574-02d4-4fed-9423-ab56e15ca9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d0c0d5-b707-4a41-8f36-49d63306889e"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58e01d4-eda3-4393-9ddd-a5afe74d53b1}" ma:internalName="TaxCatchAll" ma:showField="CatchAllData" ma:web="e9d0c0d5-b707-4a41-8f36-49d6330688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9d0c0d5-b707-4a41-8f36-49d63306889e" xsi:nil="true"/>
    <lcf76f155ced4ddcb4097134ff3c332f xmlns="64c3ff55-66d2-4327-be16-6db36224ad0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64FA6-9ED0-4690-B281-7F9675D68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3ff55-66d2-4327-be16-6db36224ad05"/>
    <ds:schemaRef ds:uri="e9d0c0d5-b707-4a41-8f36-49d633068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1953D3-02F9-4D2C-B5EC-A9DE6BE8E660}">
  <ds:schemaRefs>
    <ds:schemaRef ds:uri="http://schemas.microsoft.com/office/2006/metadata/properties"/>
    <ds:schemaRef ds:uri="http://schemas.microsoft.com/office/infopath/2007/PartnerControls"/>
    <ds:schemaRef ds:uri="e9d0c0d5-b707-4a41-8f36-49d63306889e"/>
    <ds:schemaRef ds:uri="64c3ff55-66d2-4327-be16-6db36224ad05"/>
  </ds:schemaRefs>
</ds:datastoreItem>
</file>

<file path=customXml/itemProps3.xml><?xml version="1.0" encoding="utf-8"?>
<ds:datastoreItem xmlns:ds="http://schemas.openxmlformats.org/officeDocument/2006/customXml" ds:itemID="{7090852D-D80A-4175-BE74-FD717158C85B}">
  <ds:schemaRefs>
    <ds:schemaRef ds:uri="http://schemas.microsoft.com/sharepoint/v3/contenttype/forms"/>
  </ds:schemaRefs>
</ds:datastoreItem>
</file>

<file path=customXml/itemProps4.xml><?xml version="1.0" encoding="utf-8"?>
<ds:datastoreItem xmlns:ds="http://schemas.openxmlformats.org/officeDocument/2006/customXml" ds:itemID="{4514AEB3-2152-4100-A3F1-FDEDDA772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1419</Words>
  <Characters>8516</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AK</cp:lastModifiedBy>
  <cp:revision>6</cp:revision>
  <cp:lastPrinted>2019-02-06T12:12:00Z</cp:lastPrinted>
  <dcterms:created xsi:type="dcterms:W3CDTF">2025-06-23T07:18:00Z</dcterms:created>
  <dcterms:modified xsi:type="dcterms:W3CDTF">2025-06-23T08:13:00Z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0x010100199315734B02C9498F95D5A9376B289D</vt:lpwstr>
  </property>
  <property fmtid="{D5CDD505-2E9C-101B-9397-08002B2CF9AE}" pid="10" name="MediaServiceImageTags">
    <vt:lpwstr/>
  </property>
</Properties>
</file>